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0DA" w:rsidRPr="00C20C1D" w:rsidRDefault="009460DA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9460DA" w:rsidRPr="00C20C1D" w:rsidRDefault="009460DA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9460DA" w:rsidRPr="00C20C1D" w:rsidRDefault="009460DA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9460DA" w:rsidRPr="00C20C1D" w:rsidRDefault="009460DA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9460DA" w:rsidRPr="00C20C1D" w:rsidRDefault="009460DA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9460DA" w:rsidRPr="00C20C1D" w:rsidRDefault="009460DA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9460DA" w:rsidRPr="00C20C1D" w:rsidRDefault="009460DA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9460DA" w:rsidRPr="00C20C1D" w:rsidRDefault="009460DA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3546C6" w:rsidRPr="00C20C1D" w:rsidRDefault="00964606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Strategic </w:t>
      </w:r>
      <w:r w:rsidR="003546C6" w:rsidRPr="00C20C1D">
        <w:rPr>
          <w:rFonts w:ascii="Times New Roman" w:hAnsi="Times New Roman"/>
          <w:sz w:val="24"/>
          <w:szCs w:val="24"/>
        </w:rPr>
        <w:t xml:space="preserve">Assessment </w:t>
      </w:r>
      <w:r>
        <w:rPr>
          <w:rFonts w:ascii="Times New Roman" w:hAnsi="Times New Roman"/>
          <w:sz w:val="24"/>
          <w:szCs w:val="24"/>
        </w:rPr>
        <w:t>of</w:t>
      </w:r>
      <w:r w:rsidR="000B7F9B" w:rsidRPr="00C20C1D">
        <w:rPr>
          <w:rFonts w:ascii="Times New Roman" w:hAnsi="Times New Roman"/>
          <w:sz w:val="24"/>
          <w:szCs w:val="24"/>
        </w:rPr>
        <w:t xml:space="preserve"> Chick-</w:t>
      </w:r>
      <w:proofErr w:type="spellStart"/>
      <w:r w:rsidR="000B7F9B" w:rsidRPr="00C20C1D">
        <w:rPr>
          <w:rFonts w:ascii="Times New Roman" w:hAnsi="Times New Roman"/>
          <w:sz w:val="24"/>
          <w:szCs w:val="24"/>
        </w:rPr>
        <w:t>Fil</w:t>
      </w:r>
      <w:proofErr w:type="spellEnd"/>
      <w:r w:rsidR="000B7F9B" w:rsidRPr="00C20C1D">
        <w:rPr>
          <w:rFonts w:ascii="Times New Roman" w:hAnsi="Times New Roman"/>
          <w:sz w:val="24"/>
          <w:szCs w:val="24"/>
        </w:rPr>
        <w:t>-A</w:t>
      </w:r>
      <w:r w:rsidR="009460DA" w:rsidRPr="00C20C1D">
        <w:rPr>
          <w:rFonts w:ascii="Times New Roman" w:hAnsi="Times New Roman"/>
          <w:sz w:val="24"/>
          <w:szCs w:val="24"/>
        </w:rPr>
        <w:t xml:space="preserve"> Entry into the Norwegian Market</w:t>
      </w:r>
      <w:r w:rsidR="003546C6" w:rsidRPr="00C20C1D">
        <w:rPr>
          <w:rFonts w:ascii="Times New Roman" w:hAnsi="Times New Roman"/>
          <w:sz w:val="24"/>
          <w:szCs w:val="24"/>
        </w:rPr>
        <w:t xml:space="preserve"> </w:t>
      </w:r>
    </w:p>
    <w:p w:rsidR="003546C6" w:rsidRPr="00C20C1D" w:rsidRDefault="003546C6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>Name of the Team Members</w:t>
      </w:r>
    </w:p>
    <w:p w:rsidR="000B7F9B" w:rsidRPr="00C20C1D" w:rsidRDefault="000B7F9B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>Course Name:</w:t>
      </w:r>
    </w:p>
    <w:p w:rsidR="000B7F9B" w:rsidRPr="00C20C1D" w:rsidRDefault="000B7F9B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 xml:space="preserve">Date </w:t>
      </w:r>
    </w:p>
    <w:p w:rsidR="009460DA" w:rsidRPr="00C20C1D" w:rsidRDefault="009460DA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9460DA" w:rsidRPr="00C20C1D" w:rsidRDefault="009460DA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9460DA" w:rsidRPr="00C20C1D" w:rsidRDefault="009460DA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9460DA" w:rsidRPr="00C20C1D" w:rsidRDefault="009460DA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9460DA" w:rsidRPr="00C20C1D" w:rsidRDefault="009460DA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DD7819" w:rsidRPr="00067875" w:rsidRDefault="00EC2885" w:rsidP="00EC2885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Toc2347762"/>
      <w:bookmarkStart w:id="1" w:name="_Toc4916597"/>
      <w:r w:rsidRPr="00067875">
        <w:rPr>
          <w:rFonts w:ascii="Times New Roman" w:hAnsi="Times New Roman"/>
          <w:b/>
          <w:sz w:val="24"/>
          <w:szCs w:val="24"/>
        </w:rPr>
        <w:lastRenderedPageBreak/>
        <w:t>Executive Summary</w:t>
      </w:r>
      <w:bookmarkEnd w:id="0"/>
      <w:bookmarkEnd w:id="1"/>
    </w:p>
    <w:p w:rsidR="00DD7819" w:rsidRPr="00C20C1D" w:rsidRDefault="00357697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Achieving successes in a foreign market hinges on the level of preparedness that the entrant exhibits and the ability to integrate strategic business assessment capabilities</w:t>
      </w:r>
      <w:r w:rsidR="00DD7819" w:rsidRPr="00C20C1D">
        <w:rPr>
          <w:rFonts w:ascii="Times New Roman" w:hAnsi="Times New Roman"/>
          <w:sz w:val="24"/>
          <w:szCs w:val="24"/>
        </w:rPr>
        <w:t xml:space="preserve">. </w:t>
      </w:r>
      <w:r w:rsidR="008975A8">
        <w:rPr>
          <w:rFonts w:ascii="Times New Roman" w:hAnsi="Times New Roman"/>
          <w:sz w:val="24"/>
          <w:szCs w:val="24"/>
        </w:rPr>
        <w:t>Chick-</w:t>
      </w:r>
      <w:proofErr w:type="spellStart"/>
      <w:r w:rsidR="008975A8">
        <w:rPr>
          <w:rFonts w:ascii="Times New Roman" w:hAnsi="Times New Roman"/>
          <w:sz w:val="24"/>
          <w:szCs w:val="24"/>
        </w:rPr>
        <w:t>Fil</w:t>
      </w:r>
      <w:proofErr w:type="spellEnd"/>
      <w:r w:rsidR="008975A8">
        <w:rPr>
          <w:rFonts w:ascii="Times New Roman" w:hAnsi="Times New Roman"/>
          <w:sz w:val="24"/>
          <w:szCs w:val="24"/>
        </w:rPr>
        <w:t>-A</w:t>
      </w:r>
      <w:r w:rsidR="00E5194F">
        <w:rPr>
          <w:rFonts w:ascii="Times New Roman" w:hAnsi="Times New Roman"/>
          <w:sz w:val="24"/>
          <w:szCs w:val="24"/>
        </w:rPr>
        <w:t xml:space="preserve"> has adequate experiences and expertise to serve the American market. Therefore, with over $10 </w:t>
      </w:r>
      <w:r w:rsidR="00E5194F" w:rsidRPr="00315841">
        <w:rPr>
          <w:rFonts w:ascii="Times New Roman" w:hAnsi="Times New Roman"/>
          <w:noProof/>
          <w:sz w:val="24"/>
          <w:szCs w:val="24"/>
        </w:rPr>
        <w:t>billion</w:t>
      </w:r>
      <w:r w:rsidR="00315841">
        <w:rPr>
          <w:rFonts w:ascii="Times New Roman" w:hAnsi="Times New Roman"/>
          <w:noProof/>
          <w:sz w:val="24"/>
          <w:szCs w:val="24"/>
        </w:rPr>
        <w:t xml:space="preserve"> in</w:t>
      </w:r>
      <w:r w:rsidR="00E5194F">
        <w:rPr>
          <w:rFonts w:ascii="Times New Roman" w:hAnsi="Times New Roman"/>
          <w:sz w:val="24"/>
          <w:szCs w:val="24"/>
        </w:rPr>
        <w:t xml:space="preserve"> sales revenue and 46-years </w:t>
      </w:r>
      <w:r w:rsidR="00A36A92">
        <w:rPr>
          <w:rFonts w:ascii="Times New Roman" w:hAnsi="Times New Roman"/>
          <w:sz w:val="24"/>
          <w:szCs w:val="24"/>
        </w:rPr>
        <w:t>experiences, Chick-</w:t>
      </w:r>
      <w:proofErr w:type="spellStart"/>
      <w:r w:rsidR="00A36A92">
        <w:rPr>
          <w:rFonts w:ascii="Times New Roman" w:hAnsi="Times New Roman"/>
          <w:sz w:val="24"/>
          <w:szCs w:val="24"/>
        </w:rPr>
        <w:t>Fil</w:t>
      </w:r>
      <w:proofErr w:type="spellEnd"/>
      <w:r w:rsidR="00A36A92">
        <w:rPr>
          <w:rFonts w:ascii="Times New Roman" w:hAnsi="Times New Roman"/>
          <w:sz w:val="24"/>
          <w:szCs w:val="24"/>
        </w:rPr>
        <w:t xml:space="preserve">-A has a strategic opportunity to undertake an international expansion. Notably, adequate screening of the pertinent environmental </w:t>
      </w:r>
      <w:r w:rsidR="00CD7A7D">
        <w:rPr>
          <w:rFonts w:ascii="Times New Roman" w:hAnsi="Times New Roman"/>
          <w:sz w:val="24"/>
          <w:szCs w:val="24"/>
        </w:rPr>
        <w:t xml:space="preserve">parameters of the Norwegian market reveals potential growth. </w:t>
      </w:r>
    </w:p>
    <w:p w:rsidR="00FD03B2" w:rsidRDefault="00FD03B2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FD03B2" w:rsidRDefault="00FD03B2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FD03B2" w:rsidRDefault="00FD03B2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FD03B2" w:rsidRDefault="00FD03B2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FD03B2" w:rsidRDefault="00FD03B2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FD03B2" w:rsidRDefault="00FD03B2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FD03B2" w:rsidRDefault="00FD03B2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FD03B2" w:rsidRDefault="00FD03B2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FD03B2" w:rsidRDefault="00FD03B2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FD03B2" w:rsidRDefault="00FD03B2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FD03B2" w:rsidRDefault="00FD03B2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FD03B2" w:rsidRDefault="00FD03B2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DD7819" w:rsidRPr="00C20C1D" w:rsidRDefault="00BA7FA6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FD03B2">
        <w:rPr>
          <w:rFonts w:ascii="Times New Roman" w:hAnsi="Times New Roman"/>
          <w:sz w:val="24"/>
          <w:szCs w:val="24"/>
        </w:rPr>
        <w:lastRenderedPageBreak/>
        <w:t xml:space="preserve">TABLE OF CONTENT </w:t>
      </w:r>
      <w:r w:rsidR="00DD7819" w:rsidRPr="00C20C1D">
        <w:rPr>
          <w:rFonts w:ascii="Times New Roman" w:hAnsi="Times New Roman"/>
          <w:sz w:val="24"/>
          <w:szCs w:val="24"/>
        </w:rPr>
        <w:t xml:space="preserve"> </w:t>
      </w:r>
    </w:p>
    <w:sdt>
      <w:sdtPr>
        <w:rPr>
          <w:rFonts w:ascii="Calibri" w:eastAsia="Calibri" w:hAnsi="Calibri"/>
          <w:b w:val="0"/>
          <w:bCs w:val="0"/>
          <w:color w:val="auto"/>
          <w:sz w:val="22"/>
          <w:szCs w:val="22"/>
          <w:lang w:eastAsia="en-US"/>
        </w:rPr>
        <w:id w:val="-24172352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424138" w:rsidRPr="00EC2885" w:rsidRDefault="00424138" w:rsidP="00067875">
          <w:pPr>
            <w:pStyle w:val="TOCHeading"/>
            <w:spacing w:line="240" w:lineRule="auto"/>
            <w:rPr>
              <w:rFonts w:ascii="Times New Roman" w:hAnsi="Times New Roman"/>
              <w:sz w:val="24"/>
              <w:szCs w:val="24"/>
            </w:rPr>
          </w:pPr>
          <w:r w:rsidRPr="00EC2885">
            <w:rPr>
              <w:rFonts w:ascii="Times New Roman" w:hAnsi="Times New Roman"/>
              <w:sz w:val="24"/>
              <w:szCs w:val="24"/>
            </w:rPr>
            <w:t>Contents</w:t>
          </w:r>
        </w:p>
        <w:p w:rsidR="00EC2885" w:rsidRPr="00EC2885" w:rsidRDefault="00424138" w:rsidP="00067875">
          <w:pPr>
            <w:pStyle w:val="TOC1"/>
            <w:tabs>
              <w:tab w:val="right" w:leader="dot" w:pos="9350"/>
            </w:tabs>
            <w:spacing w:line="240" w:lineRule="auto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r w:rsidRPr="00EC2885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EC2885">
            <w:rPr>
              <w:rFonts w:ascii="Times New Roman" w:hAnsi="Times New Roman"/>
              <w:sz w:val="24"/>
              <w:szCs w:val="24"/>
            </w:rPr>
            <w:instrText xml:space="preserve"> TOC \o "1-3" \h \z \u </w:instrText>
          </w:r>
          <w:r w:rsidRPr="00EC2885">
            <w:rPr>
              <w:rFonts w:ascii="Times New Roman" w:hAnsi="Times New Roman"/>
              <w:sz w:val="24"/>
              <w:szCs w:val="24"/>
            </w:rPr>
            <w:fldChar w:fldCharType="separate"/>
          </w:r>
          <w:hyperlink w:anchor="_Toc4916597" w:history="1">
            <w:r w:rsidR="00EC2885" w:rsidRPr="00EC2885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EXECUTIVE SUMMARY</w: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_Toc4916597 \h </w:instrTex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D60A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</w: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C2885" w:rsidRPr="00EC2885" w:rsidRDefault="004B03AC" w:rsidP="00067875">
          <w:pPr>
            <w:pStyle w:val="TOC1"/>
            <w:tabs>
              <w:tab w:val="right" w:leader="dot" w:pos="9350"/>
            </w:tabs>
            <w:spacing w:line="240" w:lineRule="auto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4916598" w:history="1">
            <w:r w:rsidR="00EC2885" w:rsidRPr="00EC2885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I. Introduction</w: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_Toc4916598 \h </w:instrTex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D60A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</w: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C2885" w:rsidRPr="00EC2885" w:rsidRDefault="004B03AC" w:rsidP="00067875">
          <w:pPr>
            <w:pStyle w:val="TOC2"/>
            <w:tabs>
              <w:tab w:val="right" w:leader="dot" w:pos="9350"/>
            </w:tabs>
            <w:spacing w:line="240" w:lineRule="auto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4916599" w:history="1">
            <w:r w:rsidR="00EC2885" w:rsidRPr="00EC2885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II. Company and Product Background</w: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_Toc4916599 \h </w:instrTex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D60A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</w: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C2885" w:rsidRPr="00EC2885" w:rsidRDefault="004B03AC" w:rsidP="00067875">
          <w:pPr>
            <w:pStyle w:val="TOC2"/>
            <w:tabs>
              <w:tab w:val="right" w:leader="dot" w:pos="9350"/>
            </w:tabs>
            <w:spacing w:line="240" w:lineRule="auto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4916600" w:history="1">
            <w:r w:rsidR="00EC2885" w:rsidRPr="00EC2885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III. General Market Screening</w: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_Toc4916600 \h </w:instrTex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D60A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</w: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C2885" w:rsidRPr="00EC2885" w:rsidRDefault="004B03AC" w:rsidP="00067875">
          <w:pPr>
            <w:pStyle w:val="TOC2"/>
            <w:tabs>
              <w:tab w:val="right" w:leader="dot" w:pos="9350"/>
            </w:tabs>
            <w:spacing w:line="240" w:lineRule="auto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4916601" w:history="1">
            <w:r w:rsidR="00EC2885" w:rsidRPr="00EC2885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IV. Financial and Economic Screening</w: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_Toc4916601 \h </w:instrTex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D60A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11</w: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C2885" w:rsidRPr="00EC2885" w:rsidRDefault="004B03AC" w:rsidP="00067875">
          <w:pPr>
            <w:pStyle w:val="TOC2"/>
            <w:tabs>
              <w:tab w:val="right" w:leader="dot" w:pos="9350"/>
            </w:tabs>
            <w:spacing w:line="240" w:lineRule="auto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4916602" w:history="1">
            <w:r w:rsidR="00EC2885" w:rsidRPr="00EC2885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V. Political and Legal Screening</w: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_Toc4916602 \h </w:instrTex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D60A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18</w: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C2885" w:rsidRPr="00EC2885" w:rsidRDefault="004B03AC" w:rsidP="00067875">
          <w:pPr>
            <w:pStyle w:val="TOC2"/>
            <w:tabs>
              <w:tab w:val="right" w:leader="dot" w:pos="9350"/>
            </w:tabs>
            <w:spacing w:line="240" w:lineRule="auto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4916603" w:history="1">
            <w:r w:rsidR="00EC2885" w:rsidRPr="00EC2885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VI. Socio-cultural Screening</w: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_Toc4916603 \h </w:instrTex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D60A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22</w: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C2885" w:rsidRPr="00EC2885" w:rsidRDefault="004B03AC" w:rsidP="00067875">
          <w:pPr>
            <w:pStyle w:val="TOC2"/>
            <w:tabs>
              <w:tab w:val="right" w:leader="dot" w:pos="9350"/>
            </w:tabs>
            <w:spacing w:line="240" w:lineRule="auto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4916604" w:history="1">
            <w:r w:rsidR="00EC2885" w:rsidRPr="00EC2885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VII. Competitive Screening</w: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_Toc4916604 \h </w:instrTex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D60A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25</w: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C2885" w:rsidRPr="00EC2885" w:rsidRDefault="004B03AC" w:rsidP="00067875">
          <w:pPr>
            <w:pStyle w:val="TOC2"/>
            <w:tabs>
              <w:tab w:val="right" w:leader="dot" w:pos="9350"/>
            </w:tabs>
            <w:spacing w:line="240" w:lineRule="auto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4916605" w:history="1">
            <w:r w:rsidR="00EC2885" w:rsidRPr="00EC2885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VIII. Ethical Issues</w: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_Toc4916605 \h </w:instrTex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D60A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28</w: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C2885" w:rsidRPr="00EC2885" w:rsidRDefault="004B03AC" w:rsidP="00067875">
          <w:pPr>
            <w:pStyle w:val="TOC2"/>
            <w:tabs>
              <w:tab w:val="right" w:leader="dot" w:pos="9350"/>
            </w:tabs>
            <w:spacing w:line="240" w:lineRule="auto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4916606" w:history="1">
            <w:r w:rsidR="00EC2885" w:rsidRPr="00EC2885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IX. Final screening</w: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_Toc4916606 \h </w:instrTex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D60A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29</w: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C2885" w:rsidRPr="00EC2885" w:rsidRDefault="004B03AC" w:rsidP="00067875">
          <w:pPr>
            <w:pStyle w:val="TOC1"/>
            <w:tabs>
              <w:tab w:val="right" w:leader="dot" w:pos="9350"/>
            </w:tabs>
            <w:spacing w:line="240" w:lineRule="auto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4916607" w:history="1">
            <w:r w:rsidR="00EC2885" w:rsidRPr="00EC2885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X. Conclusion and Recommendations</w: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_Toc4916607 \h </w:instrTex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D60A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30</w: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C2885" w:rsidRPr="00EC2885" w:rsidRDefault="004B03AC" w:rsidP="00067875">
          <w:pPr>
            <w:pStyle w:val="TOC1"/>
            <w:tabs>
              <w:tab w:val="right" w:leader="dot" w:pos="9350"/>
            </w:tabs>
            <w:spacing w:line="240" w:lineRule="auto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4916608" w:history="1">
            <w:r w:rsidR="00EC2885" w:rsidRPr="00EC2885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XI. References</w: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_Toc4916608 \h </w:instrTex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D60A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32</w: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C2885" w:rsidRPr="00EC2885" w:rsidRDefault="004B03AC" w:rsidP="00067875">
          <w:pPr>
            <w:pStyle w:val="TOC1"/>
            <w:tabs>
              <w:tab w:val="right" w:leader="dot" w:pos="9350"/>
            </w:tabs>
            <w:spacing w:line="240" w:lineRule="auto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4916609" w:history="1">
            <w:r w:rsidR="00EC2885" w:rsidRPr="00EC2885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XII. Appendixes</w: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_Toc4916609 \h </w:instrTex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D60A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36</w:t>
            </w:r>
            <w:r w:rsidR="00EC2885" w:rsidRPr="00EC288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24138" w:rsidRDefault="00424138" w:rsidP="00067875">
          <w:pPr>
            <w:spacing w:line="240" w:lineRule="auto"/>
          </w:pPr>
          <w:r w:rsidRPr="00EC2885">
            <w:rPr>
              <w:rFonts w:ascii="Times New Roman" w:hAnsi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:rsidR="00F77B90" w:rsidRPr="00C20C1D" w:rsidRDefault="00F77B90" w:rsidP="00867D2C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067875" w:rsidRDefault="00067875" w:rsidP="00067875">
      <w:pPr>
        <w:jc w:val="center"/>
        <w:rPr>
          <w:rFonts w:ascii="Times New Roman" w:hAnsi="Times New Roman"/>
          <w:b/>
          <w:sz w:val="24"/>
          <w:szCs w:val="24"/>
        </w:rPr>
      </w:pPr>
      <w:bookmarkStart w:id="2" w:name="_Toc2347763"/>
      <w:bookmarkStart w:id="3" w:name="_Toc4916598"/>
    </w:p>
    <w:p w:rsidR="00067875" w:rsidRDefault="00067875" w:rsidP="00067875">
      <w:pPr>
        <w:jc w:val="center"/>
        <w:rPr>
          <w:rFonts w:ascii="Times New Roman" w:hAnsi="Times New Roman"/>
          <w:b/>
          <w:sz w:val="24"/>
          <w:szCs w:val="24"/>
        </w:rPr>
      </w:pPr>
    </w:p>
    <w:p w:rsidR="00067875" w:rsidRDefault="00067875" w:rsidP="00067875">
      <w:pPr>
        <w:jc w:val="center"/>
        <w:rPr>
          <w:rFonts w:ascii="Times New Roman" w:hAnsi="Times New Roman"/>
          <w:b/>
          <w:sz w:val="24"/>
          <w:szCs w:val="24"/>
        </w:rPr>
      </w:pPr>
    </w:p>
    <w:p w:rsidR="00067875" w:rsidRDefault="00067875" w:rsidP="00067875">
      <w:pPr>
        <w:jc w:val="center"/>
        <w:rPr>
          <w:rFonts w:ascii="Times New Roman" w:hAnsi="Times New Roman"/>
          <w:b/>
          <w:sz w:val="24"/>
          <w:szCs w:val="24"/>
        </w:rPr>
      </w:pPr>
    </w:p>
    <w:p w:rsidR="00067875" w:rsidRDefault="00067875" w:rsidP="00067875">
      <w:pPr>
        <w:jc w:val="center"/>
        <w:rPr>
          <w:rFonts w:ascii="Times New Roman" w:hAnsi="Times New Roman"/>
          <w:b/>
          <w:sz w:val="24"/>
          <w:szCs w:val="24"/>
        </w:rPr>
      </w:pPr>
    </w:p>
    <w:p w:rsidR="00067875" w:rsidRDefault="00067875" w:rsidP="00067875">
      <w:pPr>
        <w:jc w:val="center"/>
        <w:rPr>
          <w:rFonts w:ascii="Times New Roman" w:hAnsi="Times New Roman"/>
          <w:b/>
          <w:sz w:val="24"/>
          <w:szCs w:val="24"/>
        </w:rPr>
      </w:pPr>
    </w:p>
    <w:p w:rsidR="00067875" w:rsidRDefault="00067875" w:rsidP="00067875">
      <w:pPr>
        <w:jc w:val="center"/>
        <w:rPr>
          <w:rFonts w:ascii="Times New Roman" w:hAnsi="Times New Roman"/>
          <w:b/>
          <w:sz w:val="24"/>
          <w:szCs w:val="24"/>
        </w:rPr>
      </w:pPr>
    </w:p>
    <w:p w:rsidR="00067875" w:rsidRDefault="00067875" w:rsidP="00067875">
      <w:pPr>
        <w:jc w:val="center"/>
        <w:rPr>
          <w:rFonts w:ascii="Times New Roman" w:hAnsi="Times New Roman"/>
          <w:b/>
          <w:sz w:val="24"/>
          <w:szCs w:val="24"/>
        </w:rPr>
      </w:pPr>
    </w:p>
    <w:p w:rsidR="00DD7819" w:rsidRPr="00067875" w:rsidRDefault="00453280" w:rsidP="00067875">
      <w:pPr>
        <w:jc w:val="center"/>
        <w:rPr>
          <w:rFonts w:ascii="Times New Roman" w:hAnsi="Times New Roman"/>
          <w:b/>
          <w:sz w:val="24"/>
          <w:szCs w:val="24"/>
        </w:rPr>
      </w:pPr>
      <w:r w:rsidRPr="00067875">
        <w:rPr>
          <w:rFonts w:ascii="Times New Roman" w:hAnsi="Times New Roman"/>
          <w:b/>
          <w:sz w:val="24"/>
          <w:szCs w:val="24"/>
        </w:rPr>
        <w:lastRenderedPageBreak/>
        <w:t>I. Introduction</w:t>
      </w:r>
      <w:bookmarkEnd w:id="2"/>
      <w:bookmarkEnd w:id="3"/>
    </w:p>
    <w:p w:rsidR="007069E5" w:rsidRPr="00C20C1D" w:rsidRDefault="006740AA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</w:r>
      <w:r w:rsidR="00CE588E">
        <w:rPr>
          <w:rFonts w:ascii="Times New Roman" w:hAnsi="Times New Roman"/>
          <w:sz w:val="24"/>
          <w:szCs w:val="24"/>
        </w:rPr>
        <w:t>T</w:t>
      </w:r>
      <w:r w:rsidR="00A30076" w:rsidRPr="00C20C1D">
        <w:rPr>
          <w:rFonts w:ascii="Times New Roman" w:hAnsi="Times New Roman"/>
          <w:sz w:val="24"/>
          <w:szCs w:val="24"/>
        </w:rPr>
        <w:t>he Chick-</w:t>
      </w:r>
      <w:proofErr w:type="spellStart"/>
      <w:r w:rsidR="00A30076" w:rsidRPr="00C20C1D">
        <w:rPr>
          <w:rFonts w:ascii="Times New Roman" w:hAnsi="Times New Roman"/>
          <w:sz w:val="24"/>
          <w:szCs w:val="24"/>
        </w:rPr>
        <w:t>Fil</w:t>
      </w:r>
      <w:proofErr w:type="spellEnd"/>
      <w:r w:rsidR="00A30076" w:rsidRPr="00C20C1D">
        <w:rPr>
          <w:rFonts w:ascii="Times New Roman" w:hAnsi="Times New Roman"/>
          <w:sz w:val="24"/>
          <w:szCs w:val="24"/>
        </w:rPr>
        <w:t>-A exhibits profound attribute</w:t>
      </w:r>
      <w:r w:rsidR="00330DD3" w:rsidRPr="00C20C1D">
        <w:rPr>
          <w:rFonts w:ascii="Times New Roman" w:hAnsi="Times New Roman"/>
          <w:sz w:val="24"/>
          <w:szCs w:val="24"/>
        </w:rPr>
        <w:t xml:space="preserve">s and strategic competitiveness </w:t>
      </w:r>
      <w:r w:rsidR="00A30076" w:rsidRPr="00C20C1D">
        <w:rPr>
          <w:rFonts w:ascii="Times New Roman" w:hAnsi="Times New Roman"/>
          <w:sz w:val="24"/>
          <w:szCs w:val="24"/>
        </w:rPr>
        <w:t>in the</w:t>
      </w:r>
      <w:r w:rsidR="00330DD3" w:rsidRPr="00C20C1D">
        <w:rPr>
          <w:rFonts w:ascii="Times New Roman" w:hAnsi="Times New Roman"/>
          <w:sz w:val="24"/>
          <w:szCs w:val="24"/>
        </w:rPr>
        <w:t xml:space="preserve"> American’s fast-food restaurant industry, which trigger the decision to venture into a foreign market. </w:t>
      </w:r>
      <w:r w:rsidR="00E12CB7" w:rsidRPr="00C20C1D">
        <w:rPr>
          <w:rFonts w:ascii="Times New Roman" w:hAnsi="Times New Roman"/>
          <w:sz w:val="24"/>
          <w:szCs w:val="24"/>
        </w:rPr>
        <w:t>The Chick-</w:t>
      </w:r>
      <w:proofErr w:type="spellStart"/>
      <w:r w:rsidR="00E12CB7" w:rsidRPr="00C20C1D">
        <w:rPr>
          <w:rFonts w:ascii="Times New Roman" w:hAnsi="Times New Roman"/>
          <w:sz w:val="24"/>
          <w:szCs w:val="24"/>
        </w:rPr>
        <w:t>Fil</w:t>
      </w:r>
      <w:proofErr w:type="spellEnd"/>
      <w:r w:rsidR="00E12CB7" w:rsidRPr="00C20C1D">
        <w:rPr>
          <w:rFonts w:ascii="Times New Roman" w:hAnsi="Times New Roman"/>
          <w:sz w:val="24"/>
          <w:szCs w:val="24"/>
        </w:rPr>
        <w:t>-A has its head offi</w:t>
      </w:r>
      <w:r w:rsidR="00315841">
        <w:rPr>
          <w:rFonts w:ascii="Times New Roman" w:hAnsi="Times New Roman"/>
          <w:sz w:val="24"/>
          <w:szCs w:val="24"/>
        </w:rPr>
        <w:t>ces located in Atlanta, Georgia</w:t>
      </w:r>
      <w:r w:rsidR="00963CE8" w:rsidRPr="00C20C1D">
        <w:rPr>
          <w:rFonts w:ascii="Times New Roman" w:hAnsi="Times New Roman"/>
          <w:sz w:val="24"/>
          <w:szCs w:val="24"/>
        </w:rPr>
        <w:t xml:space="preserve"> where </w:t>
      </w:r>
      <w:r w:rsidR="00E45A8D" w:rsidRPr="00C20C1D">
        <w:rPr>
          <w:rFonts w:ascii="Times New Roman" w:hAnsi="Times New Roman"/>
          <w:sz w:val="24"/>
          <w:szCs w:val="24"/>
        </w:rPr>
        <w:t xml:space="preserve">it </w:t>
      </w:r>
      <w:proofErr w:type="gramStart"/>
      <w:r w:rsidR="00E45A8D" w:rsidRPr="00C20C1D">
        <w:rPr>
          <w:rFonts w:ascii="Times New Roman" w:hAnsi="Times New Roman"/>
          <w:sz w:val="24"/>
          <w:szCs w:val="24"/>
        </w:rPr>
        <w:t>has been appraised</w:t>
      </w:r>
      <w:proofErr w:type="gramEnd"/>
      <w:r w:rsidR="00E45A8D" w:rsidRPr="00C20C1D">
        <w:rPr>
          <w:rFonts w:ascii="Times New Roman" w:hAnsi="Times New Roman"/>
          <w:sz w:val="24"/>
          <w:szCs w:val="24"/>
        </w:rPr>
        <w:t xml:space="preserve"> for transforming the consumers’ perceptions and </w:t>
      </w:r>
      <w:r w:rsidR="00900857" w:rsidRPr="00C20C1D">
        <w:rPr>
          <w:rFonts w:ascii="Times New Roman" w:hAnsi="Times New Roman"/>
          <w:sz w:val="24"/>
          <w:szCs w:val="24"/>
        </w:rPr>
        <w:t>experiences</w:t>
      </w:r>
      <w:r w:rsidR="00F45E34">
        <w:rPr>
          <w:rFonts w:ascii="Times New Roman" w:hAnsi="Times New Roman"/>
          <w:sz w:val="24"/>
          <w:szCs w:val="24"/>
        </w:rPr>
        <w:t xml:space="preserve"> (</w:t>
      </w:r>
      <w:r w:rsidR="00F45E34" w:rsidRPr="00C20C1D">
        <w:rPr>
          <w:rFonts w:ascii="Times New Roman" w:hAnsi="Times New Roman"/>
          <w:noProof/>
          <w:sz w:val="24"/>
          <w:szCs w:val="24"/>
        </w:rPr>
        <w:t>Chick-fil.a.com, 2019</w:t>
      </w:r>
      <w:r w:rsidR="00F45E34">
        <w:rPr>
          <w:rFonts w:ascii="Times New Roman" w:hAnsi="Times New Roman"/>
          <w:sz w:val="24"/>
          <w:szCs w:val="24"/>
        </w:rPr>
        <w:t>)</w:t>
      </w:r>
      <w:r w:rsidR="00900857" w:rsidRPr="00C20C1D">
        <w:rPr>
          <w:rFonts w:ascii="Times New Roman" w:hAnsi="Times New Roman"/>
          <w:sz w:val="24"/>
          <w:szCs w:val="24"/>
        </w:rPr>
        <w:t>. Currently, the company business model focuses on providing specialized chicken sandwiches across the United States of America</w:t>
      </w:r>
      <w:r w:rsidR="00F45E34">
        <w:rPr>
          <w:rFonts w:ascii="Times New Roman" w:hAnsi="Times New Roman"/>
          <w:sz w:val="24"/>
          <w:szCs w:val="24"/>
        </w:rPr>
        <w:t xml:space="preserve"> (ibid)</w:t>
      </w:r>
      <w:r w:rsidR="007C4D57" w:rsidRPr="00C20C1D">
        <w:rPr>
          <w:rFonts w:ascii="Times New Roman" w:hAnsi="Times New Roman"/>
          <w:sz w:val="24"/>
          <w:szCs w:val="24"/>
        </w:rPr>
        <w:t>. The Chick-</w:t>
      </w:r>
      <w:proofErr w:type="spellStart"/>
      <w:r w:rsidR="007C4D57" w:rsidRPr="00C20C1D">
        <w:rPr>
          <w:rFonts w:ascii="Times New Roman" w:hAnsi="Times New Roman"/>
          <w:sz w:val="24"/>
          <w:szCs w:val="24"/>
        </w:rPr>
        <w:t>Fil</w:t>
      </w:r>
      <w:proofErr w:type="spellEnd"/>
      <w:r w:rsidR="007C4D57" w:rsidRPr="00C20C1D">
        <w:rPr>
          <w:rFonts w:ascii="Times New Roman" w:hAnsi="Times New Roman"/>
          <w:sz w:val="24"/>
          <w:szCs w:val="24"/>
        </w:rPr>
        <w:t>-A has over 2</w:t>
      </w:r>
      <w:r w:rsidR="003171E3" w:rsidRPr="00C20C1D">
        <w:rPr>
          <w:rFonts w:ascii="Times New Roman" w:hAnsi="Times New Roman"/>
          <w:sz w:val="24"/>
          <w:szCs w:val="24"/>
        </w:rPr>
        <w:t>,2</w:t>
      </w:r>
      <w:r w:rsidR="007C4D57" w:rsidRPr="00C20C1D">
        <w:rPr>
          <w:rFonts w:ascii="Times New Roman" w:hAnsi="Times New Roman"/>
          <w:sz w:val="24"/>
          <w:szCs w:val="24"/>
        </w:rPr>
        <w:t xml:space="preserve">00 restaurants </w:t>
      </w:r>
      <w:r w:rsidR="00BD3CD1" w:rsidRPr="00C20C1D">
        <w:rPr>
          <w:rFonts w:ascii="Times New Roman" w:hAnsi="Times New Roman"/>
          <w:sz w:val="24"/>
          <w:szCs w:val="24"/>
        </w:rPr>
        <w:t xml:space="preserve">that </w:t>
      </w:r>
      <w:r w:rsidR="00841AA0" w:rsidRPr="00C20C1D">
        <w:rPr>
          <w:rFonts w:ascii="Times New Roman" w:hAnsi="Times New Roman"/>
          <w:sz w:val="24"/>
          <w:szCs w:val="24"/>
        </w:rPr>
        <w:t>utilize</w:t>
      </w:r>
      <w:r w:rsidR="00BD3CD1" w:rsidRPr="00C20C1D">
        <w:rPr>
          <w:rFonts w:ascii="Times New Roman" w:hAnsi="Times New Roman"/>
          <w:sz w:val="24"/>
          <w:szCs w:val="24"/>
        </w:rPr>
        <w:t xml:space="preserve"> a unique restaurant design</w:t>
      </w:r>
      <w:r w:rsidR="00AC681C" w:rsidRPr="00C20C1D">
        <w:rPr>
          <w:rFonts w:ascii="Times New Roman" w:hAnsi="Times New Roman"/>
          <w:sz w:val="24"/>
          <w:szCs w:val="24"/>
        </w:rPr>
        <w:t xml:space="preserve"> to</w:t>
      </w:r>
      <w:r w:rsidR="00BD3CD1" w:rsidRPr="00C20C1D">
        <w:rPr>
          <w:rFonts w:ascii="Times New Roman" w:hAnsi="Times New Roman"/>
          <w:sz w:val="24"/>
          <w:szCs w:val="24"/>
        </w:rPr>
        <w:t xml:space="preserve"> leverage on th</w:t>
      </w:r>
      <w:r w:rsidR="005C4676" w:rsidRPr="00C20C1D">
        <w:rPr>
          <w:rFonts w:ascii="Times New Roman" w:hAnsi="Times New Roman"/>
          <w:sz w:val="24"/>
          <w:szCs w:val="24"/>
        </w:rPr>
        <w:t>e</w:t>
      </w:r>
      <w:r w:rsidR="00BD3CD1" w:rsidRPr="00C20C1D">
        <w:rPr>
          <w:rFonts w:ascii="Times New Roman" w:hAnsi="Times New Roman"/>
          <w:sz w:val="24"/>
          <w:szCs w:val="24"/>
        </w:rPr>
        <w:t xml:space="preserve"> </w:t>
      </w:r>
      <w:r w:rsidR="005C4676" w:rsidRPr="00C20C1D">
        <w:rPr>
          <w:rFonts w:ascii="Times New Roman" w:hAnsi="Times New Roman"/>
          <w:sz w:val="24"/>
          <w:szCs w:val="24"/>
        </w:rPr>
        <w:t>consumers’ shopping</w:t>
      </w:r>
      <w:r w:rsidR="00DD64A4" w:rsidRPr="00C20C1D">
        <w:rPr>
          <w:rFonts w:ascii="Times New Roman" w:hAnsi="Times New Roman"/>
          <w:sz w:val="24"/>
          <w:szCs w:val="24"/>
        </w:rPr>
        <w:t xml:space="preserve"> experiences</w:t>
      </w:r>
      <w:r w:rsidR="005C4676" w:rsidRPr="00C20C1D">
        <w:rPr>
          <w:rFonts w:ascii="Times New Roman" w:hAnsi="Times New Roman"/>
          <w:sz w:val="24"/>
          <w:szCs w:val="24"/>
        </w:rPr>
        <w:t xml:space="preserve"> and high demand for </w:t>
      </w:r>
      <w:r w:rsidR="00DD64A4" w:rsidRPr="00C20C1D">
        <w:rPr>
          <w:rFonts w:ascii="Times New Roman" w:hAnsi="Times New Roman"/>
          <w:sz w:val="24"/>
          <w:szCs w:val="24"/>
        </w:rPr>
        <w:t xml:space="preserve">convenience bistros </w:t>
      </w:r>
      <w:r w:rsidR="00CB40AF" w:rsidRPr="00C20C1D">
        <w:rPr>
          <w:rFonts w:ascii="Times New Roman" w:hAnsi="Times New Roman"/>
          <w:sz w:val="24"/>
          <w:szCs w:val="24"/>
        </w:rPr>
        <w:t xml:space="preserve">in the nation. </w:t>
      </w:r>
    </w:p>
    <w:p w:rsidR="00406611" w:rsidRPr="00C20C1D" w:rsidRDefault="00406611" w:rsidP="00867D2C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 xml:space="preserve">Importantly, the report on the strategic international business analysis </w:t>
      </w:r>
      <w:r w:rsidR="005305E5" w:rsidRPr="00C20C1D">
        <w:rPr>
          <w:rFonts w:ascii="Times New Roman" w:hAnsi="Times New Roman"/>
          <w:sz w:val="24"/>
          <w:szCs w:val="24"/>
        </w:rPr>
        <w:t>focuses on the effect of a franch</w:t>
      </w:r>
      <w:r w:rsidR="00540752">
        <w:rPr>
          <w:rFonts w:ascii="Times New Roman" w:hAnsi="Times New Roman"/>
          <w:sz w:val="24"/>
          <w:szCs w:val="24"/>
        </w:rPr>
        <w:t xml:space="preserve">ise entry </w:t>
      </w:r>
      <w:r w:rsidR="005305E5" w:rsidRPr="00C20C1D">
        <w:rPr>
          <w:rFonts w:ascii="Times New Roman" w:hAnsi="Times New Roman"/>
          <w:sz w:val="24"/>
          <w:szCs w:val="24"/>
        </w:rPr>
        <w:t>for the Chick-</w:t>
      </w:r>
      <w:proofErr w:type="spellStart"/>
      <w:r w:rsidR="005305E5" w:rsidRPr="00C20C1D">
        <w:rPr>
          <w:rFonts w:ascii="Times New Roman" w:hAnsi="Times New Roman"/>
          <w:sz w:val="24"/>
          <w:szCs w:val="24"/>
        </w:rPr>
        <w:t>Fil</w:t>
      </w:r>
      <w:proofErr w:type="spellEnd"/>
      <w:r w:rsidR="005305E5" w:rsidRPr="00C20C1D">
        <w:rPr>
          <w:rFonts w:ascii="Times New Roman" w:hAnsi="Times New Roman"/>
          <w:sz w:val="24"/>
          <w:szCs w:val="24"/>
        </w:rPr>
        <w:t xml:space="preserve">-A into the Norwegian market. </w:t>
      </w:r>
      <w:r w:rsidR="00861E1B" w:rsidRPr="00C20C1D">
        <w:rPr>
          <w:rFonts w:ascii="Times New Roman" w:hAnsi="Times New Roman"/>
          <w:sz w:val="24"/>
          <w:szCs w:val="24"/>
        </w:rPr>
        <w:t xml:space="preserve">First, an internal review </w:t>
      </w:r>
      <w:r w:rsidR="00315841">
        <w:rPr>
          <w:rFonts w:ascii="Times New Roman" w:hAnsi="Times New Roman"/>
          <w:noProof/>
          <w:sz w:val="24"/>
          <w:szCs w:val="24"/>
        </w:rPr>
        <w:t>of</w:t>
      </w:r>
      <w:r w:rsidR="00861E1B" w:rsidRPr="00C20C1D">
        <w:rPr>
          <w:rFonts w:ascii="Times New Roman" w:hAnsi="Times New Roman"/>
          <w:sz w:val="24"/>
          <w:szCs w:val="24"/>
        </w:rPr>
        <w:t xml:space="preserve"> the company background is an integral approach to ascertain the level of preparedness for the Chick-</w:t>
      </w:r>
      <w:proofErr w:type="spellStart"/>
      <w:r w:rsidR="00861E1B" w:rsidRPr="00C20C1D">
        <w:rPr>
          <w:rFonts w:ascii="Times New Roman" w:hAnsi="Times New Roman"/>
          <w:sz w:val="24"/>
          <w:szCs w:val="24"/>
        </w:rPr>
        <w:t>Fil</w:t>
      </w:r>
      <w:proofErr w:type="spellEnd"/>
      <w:r w:rsidR="00861E1B" w:rsidRPr="00C20C1D">
        <w:rPr>
          <w:rFonts w:ascii="Times New Roman" w:hAnsi="Times New Roman"/>
          <w:sz w:val="24"/>
          <w:szCs w:val="24"/>
        </w:rPr>
        <w:t>-A company to ventur</w:t>
      </w:r>
      <w:r w:rsidR="004A61ED" w:rsidRPr="00C20C1D">
        <w:rPr>
          <w:rFonts w:ascii="Times New Roman" w:hAnsi="Times New Roman"/>
          <w:sz w:val="24"/>
          <w:szCs w:val="24"/>
        </w:rPr>
        <w:t>e into a foreign market. Second</w:t>
      </w:r>
      <w:r w:rsidR="008A5AEE" w:rsidRPr="00C20C1D">
        <w:rPr>
          <w:rFonts w:ascii="Times New Roman" w:hAnsi="Times New Roman"/>
          <w:sz w:val="24"/>
          <w:szCs w:val="24"/>
        </w:rPr>
        <w:t xml:space="preserve">ly, </w:t>
      </w:r>
      <w:r w:rsidR="008A5AEE" w:rsidRPr="00315841">
        <w:rPr>
          <w:rFonts w:ascii="Times New Roman" w:hAnsi="Times New Roman"/>
          <w:noProof/>
          <w:sz w:val="24"/>
          <w:szCs w:val="24"/>
        </w:rPr>
        <w:t>detailed</w:t>
      </w:r>
      <w:r w:rsidR="008A5AEE" w:rsidRPr="00C20C1D">
        <w:rPr>
          <w:rFonts w:ascii="Times New Roman" w:hAnsi="Times New Roman"/>
          <w:sz w:val="24"/>
          <w:szCs w:val="24"/>
        </w:rPr>
        <w:t xml:space="preserve"> screening of the external strategic </w:t>
      </w:r>
      <w:r w:rsidR="00672458" w:rsidRPr="00C20C1D">
        <w:rPr>
          <w:rFonts w:ascii="Times New Roman" w:hAnsi="Times New Roman"/>
          <w:sz w:val="24"/>
          <w:szCs w:val="24"/>
        </w:rPr>
        <w:t xml:space="preserve">environment for the targeted Norwegian market is </w:t>
      </w:r>
      <w:r w:rsidR="00EB3EB5" w:rsidRPr="00C20C1D">
        <w:rPr>
          <w:rFonts w:ascii="Times New Roman" w:hAnsi="Times New Roman"/>
          <w:sz w:val="24"/>
          <w:szCs w:val="24"/>
        </w:rPr>
        <w:t>essential to</w:t>
      </w:r>
      <w:r w:rsidR="00C1290D" w:rsidRPr="00C20C1D">
        <w:rPr>
          <w:rFonts w:ascii="Times New Roman" w:hAnsi="Times New Roman"/>
          <w:sz w:val="24"/>
          <w:szCs w:val="24"/>
        </w:rPr>
        <w:t>ward enhancing the effectiveness of a franchising entry model. Lastly</w:t>
      </w:r>
      <w:r w:rsidR="00E06EF2" w:rsidRPr="00C20C1D">
        <w:rPr>
          <w:rFonts w:ascii="Times New Roman" w:hAnsi="Times New Roman"/>
          <w:sz w:val="24"/>
          <w:szCs w:val="24"/>
        </w:rPr>
        <w:t xml:space="preserve">, an ethical assessment influences the success of a multinational entity </w:t>
      </w:r>
      <w:r w:rsidR="007A5E74" w:rsidRPr="00C20C1D">
        <w:rPr>
          <w:rFonts w:ascii="Times New Roman" w:hAnsi="Times New Roman"/>
          <w:sz w:val="24"/>
          <w:szCs w:val="24"/>
        </w:rPr>
        <w:t xml:space="preserve">because it delineates the pertinent incompatibility of the business culture dimensions with the targeted consumer target. </w:t>
      </w:r>
    </w:p>
    <w:p w:rsidR="00DD7819" w:rsidRPr="00E5797F" w:rsidRDefault="00DD7819" w:rsidP="00E5797F">
      <w:pPr>
        <w:jc w:val="center"/>
        <w:rPr>
          <w:rFonts w:ascii="Times New Roman" w:hAnsi="Times New Roman"/>
          <w:b/>
          <w:sz w:val="24"/>
          <w:szCs w:val="24"/>
        </w:rPr>
      </w:pPr>
      <w:bookmarkStart w:id="4" w:name="_Toc2347764"/>
      <w:bookmarkStart w:id="5" w:name="_Toc4916599"/>
      <w:r w:rsidRPr="00E5797F">
        <w:rPr>
          <w:rFonts w:ascii="Times New Roman" w:hAnsi="Times New Roman"/>
          <w:b/>
          <w:sz w:val="24"/>
          <w:szCs w:val="24"/>
        </w:rPr>
        <w:t xml:space="preserve">II. Company </w:t>
      </w:r>
      <w:r w:rsidR="007918F0" w:rsidRPr="00E5797F">
        <w:rPr>
          <w:rFonts w:ascii="Times New Roman" w:hAnsi="Times New Roman"/>
          <w:b/>
          <w:sz w:val="24"/>
          <w:szCs w:val="24"/>
        </w:rPr>
        <w:t>and Product Background</w:t>
      </w:r>
      <w:bookmarkEnd w:id="4"/>
      <w:bookmarkEnd w:id="5"/>
    </w:p>
    <w:p w:rsidR="00FF6C1D" w:rsidRPr="007446BE" w:rsidRDefault="00DD7819" w:rsidP="007446BE">
      <w:pPr>
        <w:rPr>
          <w:rFonts w:ascii="Times New Roman" w:hAnsi="Times New Roman"/>
          <w:i/>
          <w:sz w:val="24"/>
          <w:szCs w:val="24"/>
        </w:rPr>
      </w:pPr>
      <w:bookmarkStart w:id="6" w:name="_Toc2347765"/>
      <w:r w:rsidRPr="007446BE">
        <w:rPr>
          <w:rFonts w:ascii="Times New Roman" w:hAnsi="Times New Roman"/>
          <w:i/>
          <w:sz w:val="24"/>
          <w:szCs w:val="24"/>
        </w:rPr>
        <w:t>2.1. Name of the company and address</w:t>
      </w:r>
      <w:bookmarkEnd w:id="6"/>
      <w:r w:rsidR="00223199" w:rsidRPr="007446BE">
        <w:rPr>
          <w:rFonts w:ascii="Times New Roman" w:hAnsi="Times New Roman"/>
          <w:i/>
          <w:sz w:val="24"/>
          <w:szCs w:val="24"/>
        </w:rPr>
        <w:t xml:space="preserve"> </w:t>
      </w:r>
    </w:p>
    <w:p w:rsidR="00DD7819" w:rsidRPr="00C20C1D" w:rsidRDefault="00E77C9C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</w:r>
      <w:r w:rsidR="00A753A9" w:rsidRPr="00C20C1D">
        <w:rPr>
          <w:rFonts w:ascii="Times New Roman" w:hAnsi="Times New Roman"/>
          <w:sz w:val="24"/>
          <w:szCs w:val="24"/>
        </w:rPr>
        <w:t xml:space="preserve">The </w:t>
      </w:r>
      <w:r w:rsidR="00A753A9" w:rsidRPr="00C20C1D">
        <w:rPr>
          <w:rFonts w:ascii="Times New Roman" w:hAnsi="Times New Roman"/>
          <w:i/>
          <w:sz w:val="24"/>
          <w:szCs w:val="24"/>
        </w:rPr>
        <w:t>Chick-</w:t>
      </w:r>
      <w:proofErr w:type="spellStart"/>
      <w:r w:rsidR="00A753A9" w:rsidRPr="00C20C1D">
        <w:rPr>
          <w:rFonts w:ascii="Times New Roman" w:hAnsi="Times New Roman"/>
          <w:i/>
          <w:sz w:val="24"/>
          <w:szCs w:val="24"/>
        </w:rPr>
        <w:t>Fil</w:t>
      </w:r>
      <w:proofErr w:type="spellEnd"/>
      <w:r w:rsidR="00A753A9" w:rsidRPr="00C20C1D">
        <w:rPr>
          <w:rFonts w:ascii="Times New Roman" w:hAnsi="Times New Roman"/>
          <w:i/>
          <w:sz w:val="24"/>
          <w:szCs w:val="24"/>
        </w:rPr>
        <w:t>-A</w:t>
      </w:r>
      <w:r w:rsidR="00ED2C8B" w:rsidRPr="00C20C1D">
        <w:rPr>
          <w:rFonts w:ascii="Times New Roman" w:hAnsi="Times New Roman"/>
          <w:i/>
          <w:sz w:val="24"/>
          <w:szCs w:val="24"/>
        </w:rPr>
        <w:t>, Inc</w:t>
      </w:r>
      <w:r w:rsidR="00ED2C8B" w:rsidRPr="00C20C1D">
        <w:rPr>
          <w:rFonts w:ascii="Times New Roman" w:hAnsi="Times New Roman"/>
          <w:sz w:val="24"/>
          <w:szCs w:val="24"/>
        </w:rPr>
        <w:t xml:space="preserve">. </w:t>
      </w:r>
      <w:r w:rsidR="00A753A9" w:rsidRPr="00C20C1D">
        <w:rPr>
          <w:rFonts w:ascii="Times New Roman" w:hAnsi="Times New Roman"/>
          <w:sz w:val="24"/>
          <w:szCs w:val="24"/>
        </w:rPr>
        <w:t xml:space="preserve">is a family-based restaurant located in </w:t>
      </w:r>
      <w:r w:rsidR="002B276A" w:rsidRPr="00C20C1D">
        <w:rPr>
          <w:rFonts w:ascii="Times New Roman" w:hAnsi="Times New Roman"/>
          <w:sz w:val="24"/>
          <w:szCs w:val="24"/>
        </w:rPr>
        <w:t xml:space="preserve">the College Park City in Georgia, United States of America. </w:t>
      </w:r>
      <w:r w:rsidR="005A3B19" w:rsidRPr="00C20C1D">
        <w:rPr>
          <w:rFonts w:ascii="Times New Roman" w:hAnsi="Times New Roman"/>
          <w:sz w:val="24"/>
          <w:szCs w:val="24"/>
        </w:rPr>
        <w:t xml:space="preserve">The </w:t>
      </w:r>
      <w:r w:rsidR="00347FAA" w:rsidRPr="00C20C1D">
        <w:rPr>
          <w:rFonts w:ascii="Times New Roman" w:hAnsi="Times New Roman"/>
          <w:sz w:val="24"/>
          <w:szCs w:val="24"/>
        </w:rPr>
        <w:t xml:space="preserve">company has apparent significant changes that include </w:t>
      </w:r>
      <w:r w:rsidR="004D7FE0" w:rsidRPr="00C20C1D">
        <w:rPr>
          <w:rFonts w:ascii="Times New Roman" w:hAnsi="Times New Roman"/>
          <w:sz w:val="24"/>
          <w:szCs w:val="24"/>
        </w:rPr>
        <w:t>adopting the trademark name ‘Chick-</w:t>
      </w:r>
      <w:proofErr w:type="spellStart"/>
      <w:r w:rsidR="004D7FE0" w:rsidRPr="00C20C1D">
        <w:rPr>
          <w:rFonts w:ascii="Times New Roman" w:hAnsi="Times New Roman"/>
          <w:sz w:val="24"/>
          <w:szCs w:val="24"/>
        </w:rPr>
        <w:t>Fil</w:t>
      </w:r>
      <w:proofErr w:type="spellEnd"/>
      <w:r w:rsidR="004D7FE0" w:rsidRPr="00C20C1D">
        <w:rPr>
          <w:rFonts w:ascii="Times New Roman" w:hAnsi="Times New Roman"/>
          <w:sz w:val="24"/>
          <w:szCs w:val="24"/>
        </w:rPr>
        <w:t>-A’ in 196</w:t>
      </w:r>
      <w:r w:rsidR="00B548FC" w:rsidRPr="00C20C1D">
        <w:rPr>
          <w:rFonts w:ascii="Times New Roman" w:hAnsi="Times New Roman"/>
          <w:sz w:val="24"/>
          <w:szCs w:val="24"/>
        </w:rPr>
        <w:t>7 from ‘</w:t>
      </w:r>
      <w:r w:rsidR="00533B34" w:rsidRPr="00C20C1D">
        <w:rPr>
          <w:rFonts w:ascii="Times New Roman" w:hAnsi="Times New Roman"/>
          <w:sz w:val="24"/>
          <w:szCs w:val="24"/>
        </w:rPr>
        <w:t>Dwarf House’ and relocating to the current physical addresses</w:t>
      </w:r>
      <w:r w:rsidR="00E06354">
        <w:rPr>
          <w:rFonts w:ascii="Times New Roman" w:hAnsi="Times New Roman"/>
          <w:sz w:val="24"/>
          <w:szCs w:val="24"/>
        </w:rPr>
        <w:t xml:space="preserve"> (</w:t>
      </w:r>
      <w:r w:rsidR="00E06354" w:rsidRPr="00C20C1D">
        <w:rPr>
          <w:rFonts w:ascii="Times New Roman" w:hAnsi="Times New Roman"/>
          <w:noProof/>
          <w:sz w:val="24"/>
          <w:szCs w:val="24"/>
        </w:rPr>
        <w:t>Chick-fil.a.com, 2019</w:t>
      </w:r>
      <w:r w:rsidR="00E06354">
        <w:rPr>
          <w:rFonts w:ascii="Times New Roman" w:hAnsi="Times New Roman"/>
          <w:sz w:val="24"/>
          <w:szCs w:val="24"/>
        </w:rPr>
        <w:t>)</w:t>
      </w:r>
      <w:r w:rsidR="00533B34" w:rsidRPr="00C20C1D">
        <w:rPr>
          <w:rFonts w:ascii="Times New Roman" w:hAnsi="Times New Roman"/>
          <w:sz w:val="24"/>
          <w:szCs w:val="24"/>
        </w:rPr>
        <w:t xml:space="preserve">. The </w:t>
      </w:r>
      <w:r w:rsidR="00ED63CE" w:rsidRPr="00C20C1D">
        <w:rPr>
          <w:rFonts w:ascii="Times New Roman" w:hAnsi="Times New Roman"/>
          <w:sz w:val="24"/>
          <w:szCs w:val="24"/>
        </w:rPr>
        <w:t xml:space="preserve">incorporated physical </w:t>
      </w:r>
      <w:r w:rsidR="00FA1DDD" w:rsidRPr="00C20C1D">
        <w:rPr>
          <w:rFonts w:ascii="Times New Roman" w:hAnsi="Times New Roman"/>
          <w:sz w:val="24"/>
          <w:szCs w:val="24"/>
        </w:rPr>
        <w:t xml:space="preserve">addresses or the </w:t>
      </w:r>
      <w:proofErr w:type="gramStart"/>
      <w:r w:rsidR="00FA1DDD" w:rsidRPr="00C20C1D">
        <w:rPr>
          <w:rFonts w:ascii="Times New Roman" w:hAnsi="Times New Roman"/>
          <w:sz w:val="24"/>
          <w:szCs w:val="24"/>
        </w:rPr>
        <w:lastRenderedPageBreak/>
        <w:t>company are</w:t>
      </w:r>
      <w:proofErr w:type="gramEnd"/>
      <w:r w:rsidR="00ED63CE" w:rsidRPr="00C20C1D">
        <w:rPr>
          <w:rFonts w:ascii="Times New Roman" w:hAnsi="Times New Roman"/>
          <w:sz w:val="24"/>
          <w:szCs w:val="24"/>
        </w:rPr>
        <w:t xml:space="preserve"> Hapeville D</w:t>
      </w:r>
      <w:r w:rsidR="00FA1DDD" w:rsidRPr="00C20C1D">
        <w:rPr>
          <w:rFonts w:ascii="Times New Roman" w:hAnsi="Times New Roman"/>
          <w:sz w:val="24"/>
          <w:szCs w:val="24"/>
        </w:rPr>
        <w:t xml:space="preserve">warf House, 461 N Central Avenue, </w:t>
      </w:r>
      <w:r w:rsidR="00ED2C8B" w:rsidRPr="00C20C1D">
        <w:rPr>
          <w:rFonts w:ascii="Times New Roman" w:hAnsi="Times New Roman"/>
          <w:sz w:val="24"/>
          <w:szCs w:val="24"/>
        </w:rPr>
        <w:t xml:space="preserve">Hapeville, </w:t>
      </w:r>
      <w:r w:rsidR="00FA1DDD" w:rsidRPr="00C20C1D">
        <w:rPr>
          <w:rFonts w:ascii="Times New Roman" w:hAnsi="Times New Roman"/>
          <w:sz w:val="24"/>
          <w:szCs w:val="24"/>
        </w:rPr>
        <w:t>GA 30</w:t>
      </w:r>
      <w:r w:rsidR="00ED2C8B" w:rsidRPr="00C20C1D">
        <w:rPr>
          <w:rFonts w:ascii="Times New Roman" w:hAnsi="Times New Roman"/>
          <w:sz w:val="24"/>
          <w:szCs w:val="24"/>
        </w:rPr>
        <w:t>354</w:t>
      </w:r>
      <w:r w:rsidR="00E06354">
        <w:rPr>
          <w:rFonts w:ascii="Times New Roman" w:hAnsi="Times New Roman"/>
          <w:sz w:val="24"/>
          <w:szCs w:val="24"/>
        </w:rPr>
        <w:t xml:space="preserve"> (ibid)</w:t>
      </w:r>
      <w:r w:rsidR="00ED2C8B" w:rsidRPr="00C20C1D">
        <w:rPr>
          <w:rFonts w:ascii="Times New Roman" w:hAnsi="Times New Roman"/>
          <w:sz w:val="24"/>
          <w:szCs w:val="24"/>
        </w:rPr>
        <w:t>.</w:t>
      </w:r>
      <w:r w:rsidR="006D3C5A" w:rsidRPr="00C20C1D">
        <w:rPr>
          <w:rFonts w:ascii="Times New Roman" w:hAnsi="Times New Roman"/>
          <w:sz w:val="24"/>
          <w:szCs w:val="24"/>
        </w:rPr>
        <w:t xml:space="preserve"> Besides the head office location, the </w:t>
      </w:r>
      <w:r w:rsidR="005C1EAF" w:rsidRPr="00C20C1D">
        <w:rPr>
          <w:rFonts w:ascii="Times New Roman" w:hAnsi="Times New Roman"/>
          <w:sz w:val="24"/>
          <w:szCs w:val="24"/>
        </w:rPr>
        <w:t>company has multiple food courts, freestanding points, stand-alone units, and li</w:t>
      </w:r>
      <w:r w:rsidR="00F10D29" w:rsidRPr="00C20C1D">
        <w:rPr>
          <w:rFonts w:ascii="Times New Roman" w:hAnsi="Times New Roman"/>
          <w:sz w:val="24"/>
          <w:szCs w:val="24"/>
        </w:rPr>
        <w:t>censed franchises across the 46 States in the United States of America</w:t>
      </w:r>
      <w:r w:rsidR="0061732B" w:rsidRPr="00C20C1D">
        <w:rPr>
          <w:rFonts w:ascii="Times New Roman" w:hAnsi="Times New Roman"/>
          <w:sz w:val="24"/>
          <w:szCs w:val="24"/>
        </w:rPr>
        <w:t xml:space="preserve">. </w:t>
      </w:r>
    </w:p>
    <w:p w:rsidR="00DD7819" w:rsidRPr="007446BE" w:rsidRDefault="00DD7819" w:rsidP="007446BE">
      <w:pPr>
        <w:rPr>
          <w:rFonts w:ascii="Times New Roman" w:hAnsi="Times New Roman"/>
          <w:i/>
          <w:sz w:val="24"/>
          <w:szCs w:val="24"/>
        </w:rPr>
      </w:pPr>
      <w:bookmarkStart w:id="7" w:name="_Toc2347766"/>
      <w:r w:rsidRPr="007446BE">
        <w:rPr>
          <w:rFonts w:ascii="Times New Roman" w:hAnsi="Times New Roman"/>
          <w:i/>
          <w:sz w:val="24"/>
          <w:szCs w:val="24"/>
        </w:rPr>
        <w:t>2.2. T</w:t>
      </w:r>
      <w:r w:rsidR="004C24A1">
        <w:rPr>
          <w:rFonts w:ascii="Times New Roman" w:hAnsi="Times New Roman"/>
          <w:i/>
          <w:sz w:val="24"/>
          <w:szCs w:val="24"/>
        </w:rPr>
        <w:t>ype of I</w:t>
      </w:r>
      <w:r w:rsidR="00223199" w:rsidRPr="007446BE">
        <w:rPr>
          <w:rFonts w:ascii="Times New Roman" w:hAnsi="Times New Roman"/>
          <w:i/>
          <w:sz w:val="24"/>
          <w:szCs w:val="24"/>
        </w:rPr>
        <w:t xml:space="preserve">ndustry </w:t>
      </w:r>
      <w:bookmarkEnd w:id="7"/>
    </w:p>
    <w:p w:rsidR="004B40F9" w:rsidRPr="00C20C1D" w:rsidRDefault="00F14E08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  <w:t>The Chick-</w:t>
      </w:r>
      <w:proofErr w:type="spellStart"/>
      <w:r w:rsidRPr="00C20C1D">
        <w:rPr>
          <w:rFonts w:ascii="Times New Roman" w:hAnsi="Times New Roman"/>
          <w:sz w:val="24"/>
          <w:szCs w:val="24"/>
        </w:rPr>
        <w:t>Fil</w:t>
      </w:r>
      <w:proofErr w:type="spellEnd"/>
      <w:r w:rsidRPr="00C20C1D">
        <w:rPr>
          <w:rFonts w:ascii="Times New Roman" w:hAnsi="Times New Roman"/>
          <w:sz w:val="24"/>
          <w:szCs w:val="24"/>
        </w:rPr>
        <w:t xml:space="preserve">-A is a private company that </w:t>
      </w:r>
      <w:r w:rsidR="0085087C" w:rsidRPr="00C20C1D">
        <w:rPr>
          <w:rFonts w:ascii="Times New Roman" w:hAnsi="Times New Roman"/>
          <w:sz w:val="24"/>
          <w:szCs w:val="24"/>
        </w:rPr>
        <w:t>provides</w:t>
      </w:r>
      <w:r w:rsidRPr="00C20C1D">
        <w:rPr>
          <w:rFonts w:ascii="Times New Roman" w:hAnsi="Times New Roman"/>
          <w:sz w:val="24"/>
          <w:szCs w:val="24"/>
        </w:rPr>
        <w:t xml:space="preserve"> </w:t>
      </w:r>
      <w:r w:rsidR="0085087C" w:rsidRPr="00C20C1D">
        <w:rPr>
          <w:rFonts w:ascii="Times New Roman" w:hAnsi="Times New Roman"/>
          <w:sz w:val="24"/>
          <w:szCs w:val="24"/>
        </w:rPr>
        <w:t xml:space="preserve">retail sales of </w:t>
      </w:r>
      <w:r w:rsidR="00B92CEB" w:rsidRPr="00C20C1D">
        <w:rPr>
          <w:rFonts w:ascii="Times New Roman" w:hAnsi="Times New Roman"/>
          <w:sz w:val="24"/>
          <w:szCs w:val="24"/>
        </w:rPr>
        <w:t xml:space="preserve">foods and beverages on the premises. </w:t>
      </w:r>
      <w:r w:rsidR="00857365" w:rsidRPr="00315841">
        <w:rPr>
          <w:rFonts w:ascii="Times New Roman" w:hAnsi="Times New Roman"/>
          <w:noProof/>
          <w:sz w:val="24"/>
          <w:szCs w:val="24"/>
        </w:rPr>
        <w:t>Chick-Fil-A</w:t>
      </w:r>
      <w:r w:rsidR="00857365" w:rsidRPr="00C20C1D">
        <w:rPr>
          <w:rFonts w:ascii="Times New Roman" w:hAnsi="Times New Roman"/>
          <w:sz w:val="24"/>
          <w:szCs w:val="24"/>
        </w:rPr>
        <w:t xml:space="preserve"> Inc. has a </w:t>
      </w:r>
      <w:r w:rsidR="00857365" w:rsidRPr="007C16FA">
        <w:rPr>
          <w:rFonts w:ascii="Times New Roman" w:hAnsi="Times New Roman"/>
          <w:b/>
          <w:sz w:val="24"/>
          <w:szCs w:val="24"/>
        </w:rPr>
        <w:t>SIC code 5990</w:t>
      </w:r>
      <w:r w:rsidR="00857365" w:rsidRPr="00C20C1D">
        <w:rPr>
          <w:rFonts w:ascii="Times New Roman" w:hAnsi="Times New Roman"/>
          <w:sz w:val="24"/>
          <w:szCs w:val="24"/>
        </w:rPr>
        <w:t xml:space="preserve"> because it specializes </w:t>
      </w:r>
      <w:r w:rsidR="00315841">
        <w:rPr>
          <w:rFonts w:ascii="Times New Roman" w:hAnsi="Times New Roman"/>
          <w:noProof/>
          <w:sz w:val="24"/>
          <w:szCs w:val="24"/>
        </w:rPr>
        <w:t>i</w:t>
      </w:r>
      <w:r w:rsidR="00857365" w:rsidRPr="00315841">
        <w:rPr>
          <w:rFonts w:ascii="Times New Roman" w:hAnsi="Times New Roman"/>
          <w:noProof/>
          <w:sz w:val="24"/>
          <w:szCs w:val="24"/>
        </w:rPr>
        <w:t>n</w:t>
      </w:r>
      <w:r w:rsidR="00857365" w:rsidRPr="00C20C1D">
        <w:rPr>
          <w:rFonts w:ascii="Times New Roman" w:hAnsi="Times New Roman"/>
          <w:sz w:val="24"/>
          <w:szCs w:val="24"/>
        </w:rPr>
        <w:t xml:space="preserve"> </w:t>
      </w:r>
      <w:r w:rsidR="00315841">
        <w:rPr>
          <w:rFonts w:ascii="Times New Roman" w:hAnsi="Times New Roman"/>
          <w:sz w:val="24"/>
          <w:szCs w:val="24"/>
        </w:rPr>
        <w:t xml:space="preserve">the </w:t>
      </w:r>
      <w:r w:rsidR="00857365" w:rsidRPr="00315841">
        <w:rPr>
          <w:rFonts w:ascii="Times New Roman" w:hAnsi="Times New Roman"/>
          <w:noProof/>
          <w:sz w:val="24"/>
          <w:szCs w:val="24"/>
        </w:rPr>
        <w:t>provision</w:t>
      </w:r>
      <w:r w:rsidR="00857365" w:rsidRPr="00C20C1D">
        <w:rPr>
          <w:rFonts w:ascii="Times New Roman" w:hAnsi="Times New Roman"/>
          <w:sz w:val="24"/>
          <w:szCs w:val="24"/>
        </w:rPr>
        <w:t xml:space="preserve"> of </w:t>
      </w:r>
      <w:r w:rsidR="0032556A" w:rsidRPr="00C20C1D">
        <w:rPr>
          <w:rFonts w:ascii="Times New Roman" w:hAnsi="Times New Roman"/>
          <w:sz w:val="24"/>
          <w:szCs w:val="24"/>
        </w:rPr>
        <w:t xml:space="preserve">chicken meals. </w:t>
      </w:r>
    </w:p>
    <w:p w:rsidR="00DD7819" w:rsidRPr="007446BE" w:rsidRDefault="00DD7819" w:rsidP="007446BE">
      <w:pPr>
        <w:rPr>
          <w:rFonts w:ascii="Times New Roman" w:hAnsi="Times New Roman"/>
          <w:i/>
          <w:sz w:val="24"/>
          <w:szCs w:val="24"/>
        </w:rPr>
      </w:pPr>
      <w:bookmarkStart w:id="8" w:name="_Toc2347767"/>
      <w:r w:rsidRPr="007446BE">
        <w:rPr>
          <w:rFonts w:ascii="Times New Roman" w:hAnsi="Times New Roman"/>
          <w:i/>
          <w:sz w:val="24"/>
          <w:szCs w:val="24"/>
        </w:rPr>
        <w:t>2.3. H</w:t>
      </w:r>
      <w:r w:rsidR="00144A8C" w:rsidRPr="007446BE">
        <w:rPr>
          <w:rFonts w:ascii="Times New Roman" w:hAnsi="Times New Roman"/>
          <w:i/>
          <w:sz w:val="24"/>
          <w:szCs w:val="24"/>
        </w:rPr>
        <w:t>istory of the company</w:t>
      </w:r>
      <w:bookmarkEnd w:id="8"/>
      <w:r w:rsidR="00144A8C" w:rsidRPr="007446BE">
        <w:rPr>
          <w:rFonts w:ascii="Times New Roman" w:hAnsi="Times New Roman"/>
          <w:i/>
          <w:sz w:val="24"/>
          <w:szCs w:val="24"/>
        </w:rPr>
        <w:t xml:space="preserve"> </w:t>
      </w:r>
    </w:p>
    <w:p w:rsidR="004B40F9" w:rsidRPr="00C20C1D" w:rsidRDefault="00A86BA3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</w:r>
      <w:proofErr w:type="spellStart"/>
      <w:r w:rsidR="00D84E25" w:rsidRPr="00C20C1D">
        <w:rPr>
          <w:rFonts w:ascii="Times New Roman" w:hAnsi="Times New Roman"/>
          <w:sz w:val="24"/>
          <w:szCs w:val="24"/>
        </w:rPr>
        <w:t>Truett</w:t>
      </w:r>
      <w:proofErr w:type="spellEnd"/>
      <w:r w:rsidR="00D84E25" w:rsidRPr="00C20C1D">
        <w:rPr>
          <w:rFonts w:ascii="Times New Roman" w:hAnsi="Times New Roman"/>
          <w:sz w:val="24"/>
          <w:szCs w:val="24"/>
        </w:rPr>
        <w:t xml:space="preserve"> Cathy </w:t>
      </w:r>
      <w:r w:rsidR="005B6633" w:rsidRPr="00C20C1D">
        <w:rPr>
          <w:rFonts w:ascii="Times New Roman" w:hAnsi="Times New Roman"/>
          <w:sz w:val="24"/>
          <w:szCs w:val="24"/>
        </w:rPr>
        <w:t xml:space="preserve">inaugurated his pioneer </w:t>
      </w:r>
      <w:r w:rsidR="00DB0C95" w:rsidRPr="00C20C1D">
        <w:rPr>
          <w:rFonts w:ascii="Times New Roman" w:hAnsi="Times New Roman"/>
          <w:sz w:val="24"/>
          <w:szCs w:val="24"/>
        </w:rPr>
        <w:t xml:space="preserve">‘Dwarf Grill’ in May 1946 with an aim </w:t>
      </w:r>
      <w:r w:rsidR="00CB5524" w:rsidRPr="00C20C1D">
        <w:rPr>
          <w:rFonts w:ascii="Times New Roman" w:hAnsi="Times New Roman"/>
          <w:sz w:val="24"/>
          <w:szCs w:val="24"/>
        </w:rPr>
        <w:t xml:space="preserve">to provide a dining experience for the residents of the Hapeville suburb. Mr. Cathy later </w:t>
      </w:r>
      <w:r w:rsidR="008A52CA" w:rsidRPr="00C20C1D">
        <w:rPr>
          <w:rFonts w:ascii="Times New Roman" w:hAnsi="Times New Roman"/>
          <w:sz w:val="24"/>
          <w:szCs w:val="24"/>
        </w:rPr>
        <w:t>incorporated his brother, Ben</w:t>
      </w:r>
      <w:r w:rsidR="00880873" w:rsidRPr="00C20C1D">
        <w:rPr>
          <w:rFonts w:ascii="Times New Roman" w:hAnsi="Times New Roman"/>
          <w:sz w:val="24"/>
          <w:szCs w:val="24"/>
        </w:rPr>
        <w:t xml:space="preserve"> that led to </w:t>
      </w:r>
      <w:r w:rsidR="00315841">
        <w:rPr>
          <w:rFonts w:ascii="Times New Roman" w:hAnsi="Times New Roman"/>
          <w:sz w:val="24"/>
          <w:szCs w:val="24"/>
        </w:rPr>
        <w:t xml:space="preserve">the </w:t>
      </w:r>
      <w:r w:rsidR="00880873" w:rsidRPr="00315841">
        <w:rPr>
          <w:rFonts w:ascii="Times New Roman" w:hAnsi="Times New Roman"/>
          <w:noProof/>
          <w:sz w:val="24"/>
          <w:szCs w:val="24"/>
        </w:rPr>
        <w:t>renaming</w:t>
      </w:r>
      <w:r w:rsidR="00880873" w:rsidRPr="00C20C1D">
        <w:rPr>
          <w:rFonts w:ascii="Times New Roman" w:hAnsi="Times New Roman"/>
          <w:sz w:val="24"/>
          <w:szCs w:val="24"/>
        </w:rPr>
        <w:t xml:space="preserve"> of the Dwarf Grill to the Dwarf House</w:t>
      </w:r>
      <w:r w:rsidR="00E06354">
        <w:rPr>
          <w:rFonts w:ascii="Times New Roman" w:hAnsi="Times New Roman"/>
          <w:sz w:val="24"/>
          <w:szCs w:val="24"/>
        </w:rPr>
        <w:t xml:space="preserve"> (</w:t>
      </w:r>
      <w:r w:rsidR="00E06354" w:rsidRPr="00C20C1D">
        <w:rPr>
          <w:rFonts w:ascii="Times New Roman" w:hAnsi="Times New Roman"/>
          <w:noProof/>
          <w:sz w:val="24"/>
          <w:szCs w:val="24"/>
        </w:rPr>
        <w:t>Chick-fil.a.com, 2019</w:t>
      </w:r>
      <w:r w:rsidR="00E06354">
        <w:rPr>
          <w:rFonts w:ascii="Times New Roman" w:hAnsi="Times New Roman"/>
          <w:noProof/>
          <w:sz w:val="24"/>
          <w:szCs w:val="24"/>
        </w:rPr>
        <w:t>)</w:t>
      </w:r>
      <w:r w:rsidR="00880873" w:rsidRPr="00C20C1D">
        <w:rPr>
          <w:rFonts w:ascii="Times New Roman" w:hAnsi="Times New Roman"/>
          <w:sz w:val="24"/>
          <w:szCs w:val="24"/>
        </w:rPr>
        <w:t xml:space="preserve">. </w:t>
      </w:r>
      <w:r w:rsidR="00962574" w:rsidRPr="00C20C1D">
        <w:rPr>
          <w:rFonts w:ascii="Times New Roman" w:hAnsi="Times New Roman"/>
          <w:sz w:val="24"/>
          <w:szCs w:val="24"/>
        </w:rPr>
        <w:t xml:space="preserve">In 1961, Cathy discovered a </w:t>
      </w:r>
      <w:r w:rsidR="005A1698" w:rsidRPr="00C20C1D">
        <w:rPr>
          <w:rFonts w:ascii="Times New Roman" w:hAnsi="Times New Roman"/>
          <w:sz w:val="24"/>
          <w:szCs w:val="24"/>
        </w:rPr>
        <w:t xml:space="preserve">special recipe to prepare chicken sandwich using </w:t>
      </w:r>
      <w:r w:rsidR="00315841">
        <w:rPr>
          <w:rFonts w:ascii="Times New Roman" w:hAnsi="Times New Roman"/>
          <w:sz w:val="24"/>
          <w:szCs w:val="24"/>
        </w:rPr>
        <w:t xml:space="preserve">a </w:t>
      </w:r>
      <w:r w:rsidR="005A1698" w:rsidRPr="00315841">
        <w:rPr>
          <w:rFonts w:ascii="Times New Roman" w:hAnsi="Times New Roman"/>
          <w:noProof/>
          <w:sz w:val="24"/>
          <w:szCs w:val="24"/>
        </w:rPr>
        <w:t>similar</w:t>
      </w:r>
      <w:r w:rsidR="005A1698" w:rsidRPr="00C20C1D">
        <w:rPr>
          <w:rFonts w:ascii="Times New Roman" w:hAnsi="Times New Roman"/>
          <w:sz w:val="24"/>
          <w:szCs w:val="24"/>
        </w:rPr>
        <w:t xml:space="preserve"> amount of time taken to prepare a hamburger</w:t>
      </w:r>
      <w:r w:rsidR="00E06354">
        <w:rPr>
          <w:rFonts w:ascii="Times New Roman" w:hAnsi="Times New Roman"/>
          <w:sz w:val="24"/>
          <w:szCs w:val="24"/>
        </w:rPr>
        <w:t xml:space="preserve"> (ibid)</w:t>
      </w:r>
      <w:r w:rsidR="005A1698" w:rsidRPr="00C20C1D">
        <w:rPr>
          <w:rFonts w:ascii="Times New Roman" w:hAnsi="Times New Roman"/>
          <w:sz w:val="24"/>
          <w:szCs w:val="24"/>
        </w:rPr>
        <w:t xml:space="preserve">. The new invention had profound influences on the </w:t>
      </w:r>
      <w:r w:rsidR="003641A2" w:rsidRPr="00C20C1D">
        <w:rPr>
          <w:rFonts w:ascii="Times New Roman" w:hAnsi="Times New Roman"/>
          <w:sz w:val="24"/>
          <w:szCs w:val="24"/>
        </w:rPr>
        <w:t>contemporary successes apparent in the corporation. Notably, the Dwarf House renamed to the current brand name ‘</w:t>
      </w:r>
      <w:r w:rsidR="002D57F2" w:rsidRPr="00315841">
        <w:rPr>
          <w:rFonts w:ascii="Times New Roman" w:hAnsi="Times New Roman"/>
          <w:noProof/>
          <w:sz w:val="24"/>
          <w:szCs w:val="24"/>
        </w:rPr>
        <w:t>Chick-</w:t>
      </w:r>
      <w:proofErr w:type="spellStart"/>
      <w:r w:rsidR="002D57F2" w:rsidRPr="00315841">
        <w:rPr>
          <w:rFonts w:ascii="Times New Roman" w:hAnsi="Times New Roman"/>
          <w:noProof/>
          <w:sz w:val="24"/>
          <w:szCs w:val="24"/>
        </w:rPr>
        <w:t>Fil</w:t>
      </w:r>
      <w:proofErr w:type="spellEnd"/>
      <w:r w:rsidR="00315841">
        <w:rPr>
          <w:rFonts w:ascii="Times New Roman" w:hAnsi="Times New Roman"/>
          <w:noProof/>
          <w:sz w:val="24"/>
          <w:szCs w:val="24"/>
        </w:rPr>
        <w:t>-</w:t>
      </w:r>
      <w:r w:rsidR="00BC46E0" w:rsidRPr="00315841">
        <w:rPr>
          <w:rFonts w:ascii="Times New Roman" w:hAnsi="Times New Roman"/>
          <w:noProof/>
          <w:sz w:val="24"/>
          <w:szCs w:val="24"/>
        </w:rPr>
        <w:t>A</w:t>
      </w:r>
      <w:r w:rsidR="002D57F2" w:rsidRPr="00C20C1D">
        <w:rPr>
          <w:rFonts w:ascii="Times New Roman" w:hAnsi="Times New Roman"/>
          <w:sz w:val="24"/>
          <w:szCs w:val="24"/>
        </w:rPr>
        <w:t xml:space="preserve"> Inc. and design of its renowned menu item called the </w:t>
      </w:r>
      <w:r w:rsidR="004A7C41" w:rsidRPr="00C20C1D">
        <w:rPr>
          <w:rFonts w:ascii="Times New Roman" w:hAnsi="Times New Roman"/>
          <w:i/>
          <w:sz w:val="24"/>
          <w:szCs w:val="24"/>
        </w:rPr>
        <w:t>Chick</w:t>
      </w:r>
      <w:r w:rsidR="002D57F2" w:rsidRPr="00C20C1D">
        <w:rPr>
          <w:rFonts w:ascii="Times New Roman" w:hAnsi="Times New Roman"/>
          <w:i/>
          <w:sz w:val="24"/>
          <w:szCs w:val="24"/>
        </w:rPr>
        <w:t>-</w:t>
      </w:r>
      <w:proofErr w:type="spellStart"/>
      <w:r w:rsidR="002D57F2" w:rsidRPr="00C20C1D">
        <w:rPr>
          <w:rFonts w:ascii="Times New Roman" w:hAnsi="Times New Roman"/>
          <w:i/>
          <w:sz w:val="24"/>
          <w:szCs w:val="24"/>
        </w:rPr>
        <w:t>fil</w:t>
      </w:r>
      <w:proofErr w:type="spellEnd"/>
      <w:r w:rsidR="004A7C41" w:rsidRPr="00C20C1D">
        <w:rPr>
          <w:rFonts w:ascii="Times New Roman" w:hAnsi="Times New Roman"/>
          <w:sz w:val="24"/>
          <w:szCs w:val="24"/>
        </w:rPr>
        <w:t>-</w:t>
      </w:r>
      <w:r w:rsidR="004A7C41" w:rsidRPr="00C20C1D">
        <w:rPr>
          <w:rFonts w:ascii="Times New Roman" w:hAnsi="Times New Roman"/>
          <w:i/>
          <w:sz w:val="24"/>
          <w:szCs w:val="24"/>
        </w:rPr>
        <w:t>a</w:t>
      </w:r>
      <w:r w:rsidR="0057649A" w:rsidRPr="00C20C1D">
        <w:rPr>
          <w:rFonts w:ascii="Times New Roman" w:hAnsi="Times New Roman"/>
          <w:i/>
          <w:sz w:val="24"/>
          <w:szCs w:val="24"/>
        </w:rPr>
        <w:t xml:space="preserve"> chicken </w:t>
      </w:r>
      <w:r w:rsidR="004A7C41" w:rsidRPr="00C20C1D">
        <w:rPr>
          <w:rFonts w:ascii="Times New Roman" w:hAnsi="Times New Roman"/>
          <w:i/>
          <w:sz w:val="24"/>
          <w:szCs w:val="24"/>
        </w:rPr>
        <w:t>sandwich</w:t>
      </w:r>
      <w:r w:rsidR="001830F4">
        <w:rPr>
          <w:rFonts w:ascii="Times New Roman" w:hAnsi="Times New Roman"/>
          <w:i/>
          <w:sz w:val="24"/>
          <w:szCs w:val="24"/>
        </w:rPr>
        <w:t xml:space="preserve"> (</w:t>
      </w:r>
      <w:r w:rsidR="001830F4" w:rsidRPr="00C20C1D">
        <w:rPr>
          <w:rFonts w:ascii="Times New Roman" w:hAnsi="Times New Roman"/>
          <w:noProof/>
          <w:sz w:val="24"/>
          <w:szCs w:val="24"/>
        </w:rPr>
        <w:t>Chick-fil.a.com, 2019</w:t>
      </w:r>
      <w:r w:rsidR="001830F4">
        <w:rPr>
          <w:rFonts w:ascii="Times New Roman" w:hAnsi="Times New Roman"/>
          <w:i/>
          <w:sz w:val="24"/>
          <w:szCs w:val="24"/>
        </w:rPr>
        <w:t>)</w:t>
      </w:r>
      <w:r w:rsidR="004A7C41" w:rsidRPr="00C20C1D">
        <w:rPr>
          <w:rFonts w:ascii="Times New Roman" w:hAnsi="Times New Roman"/>
          <w:i/>
          <w:sz w:val="24"/>
          <w:szCs w:val="24"/>
        </w:rPr>
        <w:t xml:space="preserve">. </w:t>
      </w:r>
      <w:r w:rsidR="00C60537" w:rsidRPr="00C20C1D">
        <w:rPr>
          <w:rFonts w:ascii="Times New Roman" w:hAnsi="Times New Roman"/>
          <w:sz w:val="24"/>
          <w:szCs w:val="24"/>
        </w:rPr>
        <w:t xml:space="preserve">The chicken sandwich has been a standout </w:t>
      </w:r>
      <w:r w:rsidR="005D298B" w:rsidRPr="00C20C1D">
        <w:rPr>
          <w:rFonts w:ascii="Times New Roman" w:hAnsi="Times New Roman"/>
          <w:sz w:val="24"/>
          <w:szCs w:val="24"/>
        </w:rPr>
        <w:t>product</w:t>
      </w:r>
      <w:r w:rsidR="00C60537" w:rsidRPr="00C20C1D">
        <w:rPr>
          <w:rFonts w:ascii="Times New Roman" w:hAnsi="Times New Roman"/>
          <w:sz w:val="24"/>
          <w:szCs w:val="24"/>
        </w:rPr>
        <w:t xml:space="preserve"> for the Chick-</w:t>
      </w:r>
      <w:proofErr w:type="spellStart"/>
      <w:r w:rsidR="00C60537" w:rsidRPr="00C20C1D">
        <w:rPr>
          <w:rFonts w:ascii="Times New Roman" w:hAnsi="Times New Roman"/>
          <w:sz w:val="24"/>
          <w:szCs w:val="24"/>
        </w:rPr>
        <w:t>Fil</w:t>
      </w:r>
      <w:proofErr w:type="spellEnd"/>
      <w:r w:rsidR="00C60537" w:rsidRPr="00C20C1D">
        <w:rPr>
          <w:rFonts w:ascii="Times New Roman" w:hAnsi="Times New Roman"/>
          <w:sz w:val="24"/>
          <w:szCs w:val="24"/>
        </w:rPr>
        <w:t>-A</w:t>
      </w:r>
      <w:r w:rsidR="003546C3" w:rsidRPr="00C20C1D">
        <w:rPr>
          <w:rFonts w:ascii="Times New Roman" w:hAnsi="Times New Roman"/>
          <w:sz w:val="24"/>
          <w:szCs w:val="24"/>
        </w:rPr>
        <w:t xml:space="preserve"> that manifests the ‘Star’ menu necessary to sustain </w:t>
      </w:r>
      <w:r w:rsidR="00B378AF" w:rsidRPr="00C20C1D">
        <w:rPr>
          <w:rFonts w:ascii="Times New Roman" w:hAnsi="Times New Roman"/>
          <w:sz w:val="24"/>
          <w:szCs w:val="24"/>
        </w:rPr>
        <w:t xml:space="preserve">expansion in the consumer market. </w:t>
      </w:r>
    </w:p>
    <w:p w:rsidR="00B378AF" w:rsidRPr="00C20C1D" w:rsidRDefault="00B378AF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  <w:t xml:space="preserve">Evidently, the discovery of the chicken sandwich and subsequent popularity for the retail restaurant </w:t>
      </w:r>
      <w:proofErr w:type="gramStart"/>
      <w:r w:rsidRPr="00C20C1D">
        <w:rPr>
          <w:rFonts w:ascii="Times New Roman" w:hAnsi="Times New Roman"/>
          <w:sz w:val="24"/>
          <w:szCs w:val="24"/>
        </w:rPr>
        <w:t>was manifested</w:t>
      </w:r>
      <w:proofErr w:type="gramEnd"/>
      <w:r w:rsidRPr="00C20C1D">
        <w:rPr>
          <w:rFonts w:ascii="Times New Roman" w:hAnsi="Times New Roman"/>
          <w:sz w:val="24"/>
          <w:szCs w:val="24"/>
        </w:rPr>
        <w:t xml:space="preserve"> in 1967</w:t>
      </w:r>
      <w:r w:rsidR="00E60A76" w:rsidRPr="00C20C1D">
        <w:rPr>
          <w:rFonts w:ascii="Times New Roman" w:hAnsi="Times New Roman"/>
          <w:sz w:val="24"/>
          <w:szCs w:val="24"/>
        </w:rPr>
        <w:t xml:space="preserve"> when the company opened the first food court in the </w:t>
      </w:r>
      <w:r w:rsidR="0052059D" w:rsidRPr="00C20C1D">
        <w:rPr>
          <w:rFonts w:ascii="Times New Roman" w:hAnsi="Times New Roman"/>
          <w:sz w:val="24"/>
          <w:szCs w:val="24"/>
        </w:rPr>
        <w:t xml:space="preserve">Greenbrier Mall, Atlanta. </w:t>
      </w:r>
      <w:r w:rsidR="00050422" w:rsidRPr="00C20C1D">
        <w:rPr>
          <w:rFonts w:ascii="Times New Roman" w:hAnsi="Times New Roman"/>
          <w:sz w:val="24"/>
          <w:szCs w:val="24"/>
        </w:rPr>
        <w:t xml:space="preserve">The management adopted an expansion strategy in </w:t>
      </w:r>
      <w:r w:rsidR="00315841">
        <w:rPr>
          <w:rFonts w:ascii="Times New Roman" w:hAnsi="Times New Roman"/>
          <w:sz w:val="24"/>
          <w:szCs w:val="24"/>
        </w:rPr>
        <w:t xml:space="preserve">the </w:t>
      </w:r>
      <w:r w:rsidR="00050422" w:rsidRPr="00315841">
        <w:rPr>
          <w:rFonts w:ascii="Times New Roman" w:hAnsi="Times New Roman"/>
          <w:noProof/>
          <w:sz w:val="24"/>
          <w:szCs w:val="24"/>
        </w:rPr>
        <w:t>1970s</w:t>
      </w:r>
      <w:r w:rsidR="00050422" w:rsidRPr="00C20C1D">
        <w:rPr>
          <w:rFonts w:ascii="Times New Roman" w:hAnsi="Times New Roman"/>
          <w:sz w:val="24"/>
          <w:szCs w:val="24"/>
        </w:rPr>
        <w:t xml:space="preserve"> and 1980s</w:t>
      </w:r>
      <w:r w:rsidR="005069B4" w:rsidRPr="00C20C1D">
        <w:rPr>
          <w:rFonts w:ascii="Times New Roman" w:hAnsi="Times New Roman"/>
          <w:sz w:val="24"/>
          <w:szCs w:val="24"/>
        </w:rPr>
        <w:t xml:space="preserve">, which facilitates the restaurant chain to inaugurate several food courts across the suburb areas in the Southern </w:t>
      </w:r>
      <w:r w:rsidR="003B5F70" w:rsidRPr="00C20C1D">
        <w:rPr>
          <w:rFonts w:ascii="Times New Roman" w:hAnsi="Times New Roman"/>
          <w:sz w:val="24"/>
          <w:szCs w:val="24"/>
        </w:rPr>
        <w:t xml:space="preserve">region. </w:t>
      </w:r>
      <w:r w:rsidR="00704249" w:rsidRPr="00C20C1D">
        <w:rPr>
          <w:rFonts w:ascii="Times New Roman" w:hAnsi="Times New Roman"/>
          <w:sz w:val="24"/>
          <w:szCs w:val="24"/>
        </w:rPr>
        <w:t>Moreover, in 1986, the company i</w:t>
      </w:r>
      <w:r w:rsidR="00D4677D" w:rsidRPr="00C20C1D">
        <w:rPr>
          <w:rFonts w:ascii="Times New Roman" w:hAnsi="Times New Roman"/>
          <w:sz w:val="24"/>
          <w:szCs w:val="24"/>
        </w:rPr>
        <w:t xml:space="preserve">nvigorated its business model by </w:t>
      </w:r>
      <w:r w:rsidR="00D4677D" w:rsidRPr="00C20C1D">
        <w:rPr>
          <w:rFonts w:ascii="Times New Roman" w:hAnsi="Times New Roman"/>
          <w:sz w:val="24"/>
          <w:szCs w:val="24"/>
        </w:rPr>
        <w:lastRenderedPageBreak/>
        <w:t xml:space="preserve">launching its pioneer freestanding </w:t>
      </w:r>
      <w:r w:rsidR="00AE21DA" w:rsidRPr="00C20C1D">
        <w:rPr>
          <w:rFonts w:ascii="Times New Roman" w:hAnsi="Times New Roman"/>
          <w:sz w:val="24"/>
          <w:szCs w:val="24"/>
        </w:rPr>
        <w:t>restaurant unit in North Druid Hill, Atlanta</w:t>
      </w:r>
      <w:r w:rsidR="0068652F" w:rsidRPr="00C20C1D">
        <w:rPr>
          <w:rFonts w:ascii="Times New Roman" w:hAnsi="Times New Roman"/>
          <w:sz w:val="24"/>
          <w:szCs w:val="24"/>
        </w:rPr>
        <w:t xml:space="preserve">. The paradigm shift that preferred the stand-alone model of restaurant chains further escalated the </w:t>
      </w:r>
      <w:r w:rsidR="00B27C04" w:rsidRPr="00C20C1D">
        <w:rPr>
          <w:rFonts w:ascii="Times New Roman" w:hAnsi="Times New Roman"/>
          <w:sz w:val="24"/>
          <w:szCs w:val="24"/>
        </w:rPr>
        <w:t>expansionary strategy. Another model of stand-alone restaurant emerged in the early 1990s, which is evident in the design of drive-through</w:t>
      </w:r>
      <w:r w:rsidR="000E4A52" w:rsidRPr="00C20C1D">
        <w:rPr>
          <w:rFonts w:ascii="Times New Roman" w:hAnsi="Times New Roman"/>
          <w:sz w:val="24"/>
          <w:szCs w:val="24"/>
        </w:rPr>
        <w:t xml:space="preserve"> units. </w:t>
      </w:r>
      <w:r w:rsidR="00B1324E" w:rsidRPr="00C20C1D">
        <w:rPr>
          <w:rFonts w:ascii="Times New Roman" w:hAnsi="Times New Roman"/>
          <w:sz w:val="24"/>
          <w:szCs w:val="24"/>
        </w:rPr>
        <w:t xml:space="preserve">The </w:t>
      </w:r>
      <w:r w:rsidR="00315841">
        <w:rPr>
          <w:rFonts w:ascii="Times New Roman" w:hAnsi="Times New Roman"/>
          <w:noProof/>
          <w:sz w:val="24"/>
          <w:szCs w:val="24"/>
        </w:rPr>
        <w:t>M</w:t>
      </w:r>
      <w:r w:rsidR="00B1324E" w:rsidRPr="00315841">
        <w:rPr>
          <w:rFonts w:ascii="Times New Roman" w:hAnsi="Times New Roman"/>
          <w:noProof/>
          <w:sz w:val="24"/>
          <w:szCs w:val="24"/>
        </w:rPr>
        <w:t>illennium</w:t>
      </w:r>
      <w:r w:rsidR="00B1324E" w:rsidRPr="00C20C1D">
        <w:rPr>
          <w:rFonts w:ascii="Times New Roman" w:hAnsi="Times New Roman"/>
          <w:sz w:val="24"/>
          <w:szCs w:val="24"/>
        </w:rPr>
        <w:t xml:space="preserve"> era provided an integral milestone for </w:t>
      </w:r>
      <w:r w:rsidR="00BA1724" w:rsidRPr="00315841">
        <w:rPr>
          <w:rFonts w:ascii="Times New Roman" w:hAnsi="Times New Roman"/>
          <w:noProof/>
          <w:sz w:val="24"/>
          <w:szCs w:val="24"/>
        </w:rPr>
        <w:t>Chick-Fil-A</w:t>
      </w:r>
      <w:r w:rsidR="00BA1724" w:rsidRPr="00C20C1D">
        <w:rPr>
          <w:rFonts w:ascii="Times New Roman" w:hAnsi="Times New Roman"/>
          <w:sz w:val="24"/>
          <w:szCs w:val="24"/>
        </w:rPr>
        <w:t xml:space="preserve"> Inc. because of the </w:t>
      </w:r>
      <w:r w:rsidR="007A340B" w:rsidRPr="00C20C1D">
        <w:rPr>
          <w:rFonts w:ascii="Times New Roman" w:hAnsi="Times New Roman"/>
          <w:sz w:val="24"/>
          <w:szCs w:val="24"/>
        </w:rPr>
        <w:t xml:space="preserve">adoption of </w:t>
      </w:r>
      <w:r w:rsidR="00315841">
        <w:rPr>
          <w:rFonts w:ascii="Times New Roman" w:hAnsi="Times New Roman"/>
          <w:sz w:val="24"/>
          <w:szCs w:val="24"/>
        </w:rPr>
        <w:t xml:space="preserve">a </w:t>
      </w:r>
      <w:r w:rsidR="007A340B" w:rsidRPr="00315841">
        <w:rPr>
          <w:rFonts w:ascii="Times New Roman" w:hAnsi="Times New Roman"/>
          <w:noProof/>
          <w:sz w:val="24"/>
          <w:szCs w:val="24"/>
        </w:rPr>
        <w:t>new</w:t>
      </w:r>
      <w:r w:rsidR="00BA1724" w:rsidRPr="00C20C1D">
        <w:rPr>
          <w:rFonts w:ascii="Times New Roman" w:hAnsi="Times New Roman"/>
          <w:sz w:val="24"/>
          <w:szCs w:val="24"/>
        </w:rPr>
        <w:t xml:space="preserve"> management strategy characterized by </w:t>
      </w:r>
      <w:r w:rsidR="00286DBA" w:rsidRPr="00C20C1D">
        <w:rPr>
          <w:rFonts w:ascii="Times New Roman" w:hAnsi="Times New Roman"/>
          <w:sz w:val="24"/>
          <w:szCs w:val="24"/>
        </w:rPr>
        <w:t>a combination of the consumers’</w:t>
      </w:r>
      <w:r w:rsidR="007A340B" w:rsidRPr="00C20C1D">
        <w:rPr>
          <w:rFonts w:ascii="Times New Roman" w:hAnsi="Times New Roman"/>
          <w:sz w:val="24"/>
          <w:szCs w:val="24"/>
        </w:rPr>
        <w:t xml:space="preserve"> shopping and </w:t>
      </w:r>
      <w:r w:rsidR="00286DBA" w:rsidRPr="00C20C1D">
        <w:rPr>
          <w:rFonts w:ascii="Times New Roman" w:hAnsi="Times New Roman"/>
          <w:sz w:val="24"/>
          <w:szCs w:val="24"/>
        </w:rPr>
        <w:t xml:space="preserve">eating experiences. The inauguration of </w:t>
      </w:r>
      <w:r w:rsidR="0083396D" w:rsidRPr="00C20C1D">
        <w:rPr>
          <w:rFonts w:ascii="Times New Roman" w:hAnsi="Times New Roman"/>
          <w:sz w:val="24"/>
          <w:szCs w:val="24"/>
        </w:rPr>
        <w:t xml:space="preserve">the 5,000 square feet </w:t>
      </w:r>
      <w:r w:rsidR="00286DBA" w:rsidRPr="00315841">
        <w:rPr>
          <w:rFonts w:ascii="Times New Roman" w:hAnsi="Times New Roman"/>
          <w:noProof/>
          <w:sz w:val="24"/>
          <w:szCs w:val="24"/>
        </w:rPr>
        <w:t>stor</w:t>
      </w:r>
      <w:r w:rsidR="00D44F34" w:rsidRPr="00315841">
        <w:rPr>
          <w:rFonts w:ascii="Times New Roman" w:hAnsi="Times New Roman"/>
          <w:noProof/>
          <w:sz w:val="24"/>
          <w:szCs w:val="24"/>
        </w:rPr>
        <w:t>e</w:t>
      </w:r>
      <w:r w:rsidR="00286DBA" w:rsidRPr="00315841">
        <w:rPr>
          <w:rFonts w:ascii="Times New Roman" w:hAnsi="Times New Roman"/>
          <w:noProof/>
          <w:sz w:val="24"/>
          <w:szCs w:val="24"/>
        </w:rPr>
        <w:t>y</w:t>
      </w:r>
      <w:r w:rsidR="00286DBA" w:rsidRPr="00C20C1D">
        <w:rPr>
          <w:rFonts w:ascii="Times New Roman" w:hAnsi="Times New Roman"/>
          <w:sz w:val="24"/>
          <w:szCs w:val="24"/>
        </w:rPr>
        <w:t xml:space="preserve"> </w:t>
      </w:r>
      <w:r w:rsidR="00D44F34" w:rsidRPr="00C20C1D">
        <w:rPr>
          <w:rFonts w:ascii="Times New Roman" w:hAnsi="Times New Roman"/>
          <w:sz w:val="24"/>
          <w:szCs w:val="24"/>
        </w:rPr>
        <w:t xml:space="preserve">building </w:t>
      </w:r>
      <w:r w:rsidR="0083396D" w:rsidRPr="00C20C1D">
        <w:rPr>
          <w:rFonts w:ascii="Times New Roman" w:hAnsi="Times New Roman"/>
          <w:sz w:val="24"/>
          <w:szCs w:val="24"/>
        </w:rPr>
        <w:t>in Manhattan</w:t>
      </w:r>
      <w:r w:rsidR="00D5552F" w:rsidRPr="00C20C1D">
        <w:rPr>
          <w:rFonts w:ascii="Times New Roman" w:hAnsi="Times New Roman"/>
          <w:sz w:val="24"/>
          <w:szCs w:val="24"/>
        </w:rPr>
        <w:t xml:space="preserve"> demonstrated the commitment to</w:t>
      </w:r>
      <w:r w:rsidR="006C518E" w:rsidRPr="00C20C1D">
        <w:rPr>
          <w:rFonts w:ascii="Times New Roman" w:hAnsi="Times New Roman"/>
          <w:sz w:val="24"/>
          <w:szCs w:val="24"/>
        </w:rPr>
        <w:t xml:space="preserve"> transform the retail restaurant industry in the United States. </w:t>
      </w:r>
      <w:r w:rsidR="00EE3F73" w:rsidRPr="00C20C1D">
        <w:rPr>
          <w:rFonts w:ascii="Times New Roman" w:hAnsi="Times New Roman"/>
          <w:sz w:val="24"/>
          <w:szCs w:val="24"/>
        </w:rPr>
        <w:t xml:space="preserve">The changes in the restaurant design over the decades have yielded significant milestones to enhance the calibers of customer services and </w:t>
      </w:r>
      <w:r w:rsidR="002304DE" w:rsidRPr="00C20C1D">
        <w:rPr>
          <w:rFonts w:ascii="Times New Roman" w:hAnsi="Times New Roman"/>
          <w:sz w:val="24"/>
          <w:szCs w:val="24"/>
        </w:rPr>
        <w:t xml:space="preserve">actualize the expansionary strategies. </w:t>
      </w:r>
    </w:p>
    <w:p w:rsidR="002616BB" w:rsidRPr="001C08B5" w:rsidRDefault="00DD7819" w:rsidP="001C08B5">
      <w:pPr>
        <w:rPr>
          <w:rFonts w:ascii="Times New Roman" w:hAnsi="Times New Roman"/>
          <w:i/>
          <w:sz w:val="24"/>
          <w:szCs w:val="24"/>
        </w:rPr>
      </w:pPr>
      <w:bookmarkStart w:id="9" w:name="_Toc2347768"/>
      <w:r w:rsidRPr="001C08B5">
        <w:rPr>
          <w:rFonts w:ascii="Times New Roman" w:hAnsi="Times New Roman"/>
          <w:i/>
          <w:sz w:val="24"/>
          <w:szCs w:val="24"/>
        </w:rPr>
        <w:t xml:space="preserve">2.4 Reason for </w:t>
      </w:r>
      <w:r w:rsidR="007C16FA">
        <w:rPr>
          <w:rFonts w:ascii="Times New Roman" w:hAnsi="Times New Roman"/>
          <w:i/>
          <w:sz w:val="24"/>
          <w:szCs w:val="24"/>
        </w:rPr>
        <w:t>E</w:t>
      </w:r>
      <w:r w:rsidRPr="001C08B5">
        <w:rPr>
          <w:rFonts w:ascii="Times New Roman" w:hAnsi="Times New Roman"/>
          <w:i/>
          <w:sz w:val="24"/>
          <w:szCs w:val="24"/>
        </w:rPr>
        <w:t xml:space="preserve">xpanding to </w:t>
      </w:r>
      <w:r w:rsidR="007C16FA">
        <w:rPr>
          <w:rFonts w:ascii="Times New Roman" w:hAnsi="Times New Roman"/>
          <w:i/>
          <w:sz w:val="24"/>
          <w:szCs w:val="24"/>
        </w:rPr>
        <w:t>O</w:t>
      </w:r>
      <w:r w:rsidRPr="001C08B5">
        <w:rPr>
          <w:rFonts w:ascii="Times New Roman" w:hAnsi="Times New Roman"/>
          <w:i/>
          <w:sz w:val="24"/>
          <w:szCs w:val="24"/>
        </w:rPr>
        <w:t>verseas</w:t>
      </w:r>
      <w:r w:rsidR="007C16FA">
        <w:rPr>
          <w:rFonts w:ascii="Times New Roman" w:hAnsi="Times New Roman"/>
          <w:i/>
          <w:sz w:val="24"/>
          <w:szCs w:val="24"/>
        </w:rPr>
        <w:t xml:space="preserve"> M</w:t>
      </w:r>
      <w:r w:rsidRPr="001C08B5">
        <w:rPr>
          <w:rFonts w:ascii="Times New Roman" w:hAnsi="Times New Roman"/>
          <w:i/>
          <w:sz w:val="24"/>
          <w:szCs w:val="24"/>
        </w:rPr>
        <w:t>arkets</w:t>
      </w:r>
      <w:bookmarkEnd w:id="9"/>
      <w:r w:rsidRPr="001C08B5">
        <w:rPr>
          <w:rFonts w:ascii="Times New Roman" w:hAnsi="Times New Roman"/>
          <w:i/>
          <w:sz w:val="24"/>
          <w:szCs w:val="24"/>
        </w:rPr>
        <w:t xml:space="preserve"> </w:t>
      </w:r>
    </w:p>
    <w:p w:rsidR="00C42DEB" w:rsidRPr="00C20C1D" w:rsidRDefault="003B1CF2" w:rsidP="00867D2C">
      <w:pPr>
        <w:spacing w:line="480" w:lineRule="auto"/>
        <w:rPr>
          <w:rFonts w:ascii="Times New Roman" w:hAnsi="Times New Roman"/>
          <w:noProof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</w:r>
      <w:r w:rsidR="001D171E">
        <w:rPr>
          <w:rFonts w:ascii="Times New Roman" w:hAnsi="Times New Roman"/>
          <w:sz w:val="24"/>
          <w:szCs w:val="24"/>
        </w:rPr>
        <w:t>A</w:t>
      </w:r>
      <w:r w:rsidR="007D3D34" w:rsidRPr="00C20C1D">
        <w:rPr>
          <w:rFonts w:ascii="Times New Roman" w:hAnsi="Times New Roman"/>
          <w:sz w:val="24"/>
          <w:szCs w:val="24"/>
        </w:rPr>
        <w:t xml:space="preserve"> strategy to </w:t>
      </w:r>
      <w:r w:rsidR="00D34F82" w:rsidRPr="00C20C1D">
        <w:rPr>
          <w:rFonts w:ascii="Times New Roman" w:hAnsi="Times New Roman"/>
          <w:sz w:val="24"/>
          <w:szCs w:val="24"/>
        </w:rPr>
        <w:t xml:space="preserve">venture into the European </w:t>
      </w:r>
      <w:r w:rsidR="00326D63" w:rsidRPr="00C20C1D">
        <w:rPr>
          <w:rFonts w:ascii="Times New Roman" w:hAnsi="Times New Roman"/>
          <w:sz w:val="24"/>
          <w:szCs w:val="24"/>
        </w:rPr>
        <w:t>zone</w:t>
      </w:r>
      <w:r w:rsidR="00D34F82" w:rsidRPr="00C20C1D">
        <w:rPr>
          <w:rFonts w:ascii="Times New Roman" w:hAnsi="Times New Roman"/>
          <w:sz w:val="24"/>
          <w:szCs w:val="24"/>
        </w:rPr>
        <w:t xml:space="preserve"> using </w:t>
      </w:r>
      <w:r w:rsidR="00D34F82" w:rsidRPr="00315841">
        <w:rPr>
          <w:rFonts w:ascii="Times New Roman" w:hAnsi="Times New Roman"/>
          <w:noProof/>
          <w:sz w:val="24"/>
          <w:szCs w:val="24"/>
        </w:rPr>
        <w:t>Norway</w:t>
      </w:r>
      <w:r w:rsidR="00D34F82" w:rsidRPr="00C20C1D">
        <w:rPr>
          <w:rFonts w:ascii="Times New Roman" w:hAnsi="Times New Roman"/>
          <w:sz w:val="24"/>
          <w:szCs w:val="24"/>
        </w:rPr>
        <w:t xml:space="preserve"> as a gateway to </w:t>
      </w:r>
      <w:r w:rsidR="00D34F82" w:rsidRPr="00315841">
        <w:rPr>
          <w:rFonts w:ascii="Times New Roman" w:hAnsi="Times New Roman"/>
          <w:noProof/>
          <w:sz w:val="24"/>
          <w:szCs w:val="24"/>
        </w:rPr>
        <w:t>achiev</w:t>
      </w:r>
      <w:r w:rsidR="00315841">
        <w:rPr>
          <w:rFonts w:ascii="Times New Roman" w:hAnsi="Times New Roman"/>
          <w:noProof/>
          <w:sz w:val="24"/>
          <w:szCs w:val="24"/>
        </w:rPr>
        <w:t>ing</w:t>
      </w:r>
      <w:r w:rsidR="00D34F82" w:rsidRPr="00C20C1D">
        <w:rPr>
          <w:rFonts w:ascii="Times New Roman" w:hAnsi="Times New Roman"/>
          <w:sz w:val="24"/>
          <w:szCs w:val="24"/>
        </w:rPr>
        <w:t xml:space="preserve"> global dominance is a sustainable </w:t>
      </w:r>
      <w:r w:rsidR="00326D63" w:rsidRPr="00C20C1D">
        <w:rPr>
          <w:rFonts w:ascii="Times New Roman" w:hAnsi="Times New Roman"/>
          <w:sz w:val="24"/>
          <w:szCs w:val="24"/>
        </w:rPr>
        <w:t xml:space="preserve">course of action because of the favorable environmental parameters in the new market. First, </w:t>
      </w:r>
      <w:r w:rsidR="00074AE3" w:rsidRPr="00C20C1D">
        <w:rPr>
          <w:rFonts w:ascii="Times New Roman" w:hAnsi="Times New Roman"/>
          <w:sz w:val="24"/>
          <w:szCs w:val="24"/>
        </w:rPr>
        <w:t xml:space="preserve">the consumer culture in Norway complements the shopping dimensions of </w:t>
      </w:r>
      <w:r w:rsidR="00EC0EBE" w:rsidRPr="00315841">
        <w:rPr>
          <w:rFonts w:ascii="Times New Roman" w:hAnsi="Times New Roman"/>
          <w:noProof/>
          <w:sz w:val="24"/>
          <w:szCs w:val="24"/>
        </w:rPr>
        <w:t>urban</w:t>
      </w:r>
      <w:r w:rsidR="00EC0EBE" w:rsidRPr="00C20C1D">
        <w:rPr>
          <w:rFonts w:ascii="Times New Roman" w:hAnsi="Times New Roman"/>
          <w:sz w:val="24"/>
          <w:szCs w:val="24"/>
        </w:rPr>
        <w:t xml:space="preserve"> </w:t>
      </w:r>
      <w:r w:rsidR="00074AE3" w:rsidRPr="00C20C1D">
        <w:rPr>
          <w:rFonts w:ascii="Times New Roman" w:hAnsi="Times New Roman"/>
          <w:sz w:val="24"/>
          <w:szCs w:val="24"/>
        </w:rPr>
        <w:t xml:space="preserve">American </w:t>
      </w:r>
      <w:r w:rsidR="00EC0EBE" w:rsidRPr="00C20C1D">
        <w:rPr>
          <w:rFonts w:ascii="Times New Roman" w:hAnsi="Times New Roman"/>
          <w:sz w:val="24"/>
          <w:szCs w:val="24"/>
        </w:rPr>
        <w:t>buyers, which is evident by the preference to combine shopping and eating experiences</w:t>
      </w:r>
      <w:r w:rsidR="00736E0F" w:rsidRPr="00C20C1D">
        <w:rPr>
          <w:rFonts w:ascii="Times New Roman" w:hAnsi="Times New Roman"/>
          <w:sz w:val="24"/>
          <w:szCs w:val="24"/>
        </w:rPr>
        <w:t xml:space="preserve"> (Peterson, 2018)</w:t>
      </w:r>
      <w:r w:rsidR="00EC0EBE" w:rsidRPr="00C20C1D">
        <w:rPr>
          <w:rFonts w:ascii="Times New Roman" w:hAnsi="Times New Roman"/>
          <w:sz w:val="24"/>
          <w:szCs w:val="24"/>
        </w:rPr>
        <w:t xml:space="preserve">. </w:t>
      </w:r>
      <w:r w:rsidR="00B60BF7" w:rsidRPr="00C20C1D">
        <w:rPr>
          <w:rFonts w:ascii="Times New Roman" w:hAnsi="Times New Roman"/>
          <w:noProof/>
          <w:sz w:val="24"/>
          <w:szCs w:val="24"/>
        </w:rPr>
        <w:t>According to Mäkelä, Lillebø, &amp; Lammi, the</w:t>
      </w:r>
      <w:r w:rsidR="00033301" w:rsidRPr="00C20C1D">
        <w:rPr>
          <w:rFonts w:ascii="Times New Roman" w:hAnsi="Times New Roman"/>
          <w:noProof/>
          <w:sz w:val="24"/>
          <w:szCs w:val="24"/>
        </w:rPr>
        <w:t xml:space="preserve"> </w:t>
      </w:r>
      <w:r w:rsidR="00FA6AD0" w:rsidRPr="00C20C1D">
        <w:rPr>
          <w:rFonts w:ascii="Times New Roman" w:hAnsi="Times New Roman"/>
          <w:noProof/>
          <w:sz w:val="24"/>
          <w:szCs w:val="24"/>
        </w:rPr>
        <w:t xml:space="preserve">Norwegian restaurant design </w:t>
      </w:r>
      <w:r w:rsidR="00E46AD3" w:rsidRPr="00C20C1D">
        <w:rPr>
          <w:rFonts w:ascii="Times New Roman" w:hAnsi="Times New Roman"/>
          <w:noProof/>
          <w:sz w:val="24"/>
          <w:szCs w:val="24"/>
        </w:rPr>
        <w:t>has a standard model that</w:t>
      </w:r>
      <w:r w:rsidR="00E850EE" w:rsidRPr="00C20C1D">
        <w:rPr>
          <w:rFonts w:ascii="Times New Roman" w:hAnsi="Times New Roman"/>
          <w:noProof/>
          <w:sz w:val="24"/>
          <w:szCs w:val="24"/>
        </w:rPr>
        <w:t xml:space="preserve"> </w:t>
      </w:r>
      <w:r w:rsidR="00E850EE" w:rsidRPr="00315841">
        <w:rPr>
          <w:rFonts w:ascii="Times New Roman" w:hAnsi="Times New Roman"/>
          <w:noProof/>
          <w:sz w:val="24"/>
          <w:szCs w:val="24"/>
        </w:rPr>
        <w:t>ent</w:t>
      </w:r>
      <w:r w:rsidR="00315841">
        <w:rPr>
          <w:rFonts w:ascii="Times New Roman" w:hAnsi="Times New Roman"/>
          <w:noProof/>
          <w:sz w:val="24"/>
          <w:szCs w:val="24"/>
        </w:rPr>
        <w:t>ai</w:t>
      </w:r>
      <w:r w:rsidR="00E850EE" w:rsidRPr="00315841">
        <w:rPr>
          <w:rFonts w:ascii="Times New Roman" w:hAnsi="Times New Roman"/>
          <w:noProof/>
          <w:sz w:val="24"/>
          <w:szCs w:val="24"/>
        </w:rPr>
        <w:t>ls</w:t>
      </w:r>
      <w:r w:rsidR="00E850EE" w:rsidRPr="00C20C1D">
        <w:rPr>
          <w:rFonts w:ascii="Times New Roman" w:hAnsi="Times New Roman"/>
          <w:noProof/>
          <w:sz w:val="24"/>
          <w:szCs w:val="24"/>
        </w:rPr>
        <w:t xml:space="preserve"> adjusting the </w:t>
      </w:r>
      <w:r w:rsidR="00E46AD3" w:rsidRPr="00C20C1D">
        <w:rPr>
          <w:rFonts w:ascii="Times New Roman" w:hAnsi="Times New Roman"/>
          <w:noProof/>
          <w:sz w:val="24"/>
          <w:szCs w:val="24"/>
        </w:rPr>
        <w:t xml:space="preserve">shopping needs and </w:t>
      </w:r>
      <w:r w:rsidR="00E850EE" w:rsidRPr="00C20C1D">
        <w:rPr>
          <w:rFonts w:ascii="Times New Roman" w:hAnsi="Times New Roman"/>
          <w:noProof/>
          <w:sz w:val="24"/>
          <w:szCs w:val="24"/>
        </w:rPr>
        <w:t>eating experiences</w:t>
      </w:r>
      <w:r w:rsidR="00B60BF7" w:rsidRPr="00C20C1D">
        <w:rPr>
          <w:rFonts w:ascii="Times New Roman" w:hAnsi="Times New Roman"/>
          <w:noProof/>
          <w:sz w:val="24"/>
          <w:szCs w:val="24"/>
        </w:rPr>
        <w:t xml:space="preserve"> (2011)</w:t>
      </w:r>
      <w:r w:rsidR="00E850EE" w:rsidRPr="00C20C1D">
        <w:rPr>
          <w:rFonts w:ascii="Times New Roman" w:hAnsi="Times New Roman"/>
          <w:noProof/>
          <w:sz w:val="24"/>
          <w:szCs w:val="24"/>
        </w:rPr>
        <w:t xml:space="preserve">. The successful fast food outlets are adjusted to the larger grocery chains, which </w:t>
      </w:r>
      <w:r w:rsidR="00CD6F8B" w:rsidRPr="00C20C1D">
        <w:rPr>
          <w:rFonts w:ascii="Times New Roman" w:hAnsi="Times New Roman"/>
          <w:noProof/>
          <w:sz w:val="24"/>
          <w:szCs w:val="24"/>
        </w:rPr>
        <w:t xml:space="preserve">aligns to the strategy profile for the Chick-Fil-A (ibid). Therefore, the compatibility of the prevailing </w:t>
      </w:r>
      <w:r w:rsidR="00CD6F8B" w:rsidRPr="00315841">
        <w:rPr>
          <w:rFonts w:ascii="Times New Roman" w:hAnsi="Times New Roman"/>
          <w:noProof/>
          <w:sz w:val="24"/>
          <w:szCs w:val="24"/>
        </w:rPr>
        <w:t>No</w:t>
      </w:r>
      <w:r w:rsidR="00315841">
        <w:rPr>
          <w:rFonts w:ascii="Times New Roman" w:hAnsi="Times New Roman"/>
          <w:noProof/>
          <w:sz w:val="24"/>
          <w:szCs w:val="24"/>
        </w:rPr>
        <w:t>r</w:t>
      </w:r>
      <w:r w:rsidR="00CD6F8B" w:rsidRPr="00315841">
        <w:rPr>
          <w:rFonts w:ascii="Times New Roman" w:hAnsi="Times New Roman"/>
          <w:noProof/>
          <w:sz w:val="24"/>
          <w:szCs w:val="24"/>
        </w:rPr>
        <w:t>wegian</w:t>
      </w:r>
      <w:r w:rsidR="00CD6F8B" w:rsidRPr="00C20C1D">
        <w:rPr>
          <w:rFonts w:ascii="Times New Roman" w:hAnsi="Times New Roman"/>
          <w:noProof/>
          <w:sz w:val="24"/>
          <w:szCs w:val="24"/>
        </w:rPr>
        <w:t xml:space="preserve"> consumer culture with the </w:t>
      </w:r>
      <w:r w:rsidR="0009382E" w:rsidRPr="00C20C1D">
        <w:rPr>
          <w:rFonts w:ascii="Times New Roman" w:hAnsi="Times New Roman"/>
          <w:noProof/>
          <w:sz w:val="24"/>
          <w:szCs w:val="24"/>
        </w:rPr>
        <w:t xml:space="preserve">expansion strategy of the Chick-Fil-A provides an opportunity </w:t>
      </w:r>
      <w:r w:rsidR="00315841">
        <w:rPr>
          <w:rFonts w:ascii="Times New Roman" w:hAnsi="Times New Roman"/>
          <w:noProof/>
          <w:sz w:val="24"/>
          <w:szCs w:val="24"/>
        </w:rPr>
        <w:t xml:space="preserve">to </w:t>
      </w:r>
      <w:r w:rsidR="0009382E" w:rsidRPr="00315841">
        <w:rPr>
          <w:rFonts w:ascii="Times New Roman" w:hAnsi="Times New Roman"/>
          <w:noProof/>
          <w:sz w:val="24"/>
          <w:szCs w:val="24"/>
        </w:rPr>
        <w:t>succe</w:t>
      </w:r>
      <w:r w:rsidR="00315841">
        <w:rPr>
          <w:rFonts w:ascii="Times New Roman" w:hAnsi="Times New Roman"/>
          <w:noProof/>
          <w:sz w:val="24"/>
          <w:szCs w:val="24"/>
        </w:rPr>
        <w:t>ed</w:t>
      </w:r>
      <w:r w:rsidR="0009382E" w:rsidRPr="00C20C1D">
        <w:rPr>
          <w:rFonts w:ascii="Times New Roman" w:hAnsi="Times New Roman"/>
          <w:noProof/>
          <w:sz w:val="24"/>
          <w:szCs w:val="24"/>
        </w:rPr>
        <w:t xml:space="preserve"> in the new market frontier. </w:t>
      </w:r>
    </w:p>
    <w:p w:rsidR="00DD7819" w:rsidRPr="00C20C1D" w:rsidRDefault="00AC7F81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noProof/>
          <w:sz w:val="24"/>
          <w:szCs w:val="24"/>
        </w:rPr>
        <w:tab/>
        <w:t xml:space="preserve">Secondly, </w:t>
      </w:r>
      <w:r w:rsidR="008C2B89" w:rsidRPr="00C20C1D">
        <w:rPr>
          <w:rFonts w:ascii="Times New Roman" w:hAnsi="Times New Roman"/>
          <w:noProof/>
          <w:sz w:val="24"/>
          <w:szCs w:val="24"/>
        </w:rPr>
        <w:t xml:space="preserve">the </w:t>
      </w:r>
      <w:r w:rsidR="008C2B89" w:rsidRPr="00315841">
        <w:rPr>
          <w:rFonts w:ascii="Times New Roman" w:hAnsi="Times New Roman"/>
          <w:noProof/>
          <w:sz w:val="24"/>
          <w:szCs w:val="24"/>
        </w:rPr>
        <w:t>consumer</w:t>
      </w:r>
      <w:r w:rsidR="00315841">
        <w:rPr>
          <w:rFonts w:ascii="Times New Roman" w:hAnsi="Times New Roman"/>
          <w:noProof/>
          <w:sz w:val="24"/>
          <w:szCs w:val="24"/>
        </w:rPr>
        <w:t>'</w:t>
      </w:r>
      <w:r w:rsidR="008C2B89" w:rsidRPr="00315841">
        <w:rPr>
          <w:rFonts w:ascii="Times New Roman" w:hAnsi="Times New Roman"/>
          <w:noProof/>
          <w:sz w:val="24"/>
          <w:szCs w:val="24"/>
        </w:rPr>
        <w:t>s</w:t>
      </w:r>
      <w:r w:rsidR="008C2B89" w:rsidRPr="00C20C1D">
        <w:rPr>
          <w:rFonts w:ascii="Times New Roman" w:hAnsi="Times New Roman"/>
          <w:noProof/>
          <w:sz w:val="24"/>
          <w:szCs w:val="24"/>
        </w:rPr>
        <w:t xml:space="preserve"> preferences and tastes for the healthy fast food among the Nordic consumers have experienced a profound paradigm shift. Evidently, </w:t>
      </w:r>
      <w:r w:rsidR="0009561E" w:rsidRPr="00C20C1D">
        <w:rPr>
          <w:rFonts w:ascii="Times New Roman" w:hAnsi="Times New Roman"/>
          <w:noProof/>
          <w:sz w:val="24"/>
          <w:szCs w:val="24"/>
        </w:rPr>
        <w:t xml:space="preserve">the young and urban </w:t>
      </w:r>
      <w:r w:rsidR="0009561E" w:rsidRPr="00C20C1D">
        <w:rPr>
          <w:rFonts w:ascii="Times New Roman" w:hAnsi="Times New Roman"/>
          <w:noProof/>
          <w:sz w:val="24"/>
          <w:szCs w:val="24"/>
        </w:rPr>
        <w:lastRenderedPageBreak/>
        <w:t xml:space="preserve">consumers in Norway have accepted </w:t>
      </w:r>
      <w:r w:rsidR="0009561E" w:rsidRPr="00315841">
        <w:rPr>
          <w:rFonts w:ascii="Times New Roman" w:hAnsi="Times New Roman"/>
          <w:noProof/>
          <w:sz w:val="24"/>
          <w:szCs w:val="24"/>
        </w:rPr>
        <w:t>healthy</w:t>
      </w:r>
      <w:r w:rsidR="0009561E" w:rsidRPr="00C20C1D">
        <w:rPr>
          <w:rFonts w:ascii="Times New Roman" w:hAnsi="Times New Roman"/>
          <w:noProof/>
          <w:sz w:val="24"/>
          <w:szCs w:val="24"/>
        </w:rPr>
        <w:t xml:space="preserve"> alternative meals to the common fast food</w:t>
      </w:r>
      <w:r w:rsidR="00684A38" w:rsidRPr="00C20C1D">
        <w:rPr>
          <w:rFonts w:ascii="Times New Roman" w:hAnsi="Times New Roman"/>
          <w:noProof/>
          <w:sz w:val="24"/>
          <w:szCs w:val="24"/>
        </w:rPr>
        <w:t xml:space="preserve"> (Mäkelä, Lillebø, &amp; Lammi, 2011). </w:t>
      </w:r>
      <w:r w:rsidR="00016405" w:rsidRPr="00C20C1D">
        <w:rPr>
          <w:rFonts w:ascii="Times New Roman" w:hAnsi="Times New Roman"/>
          <w:noProof/>
          <w:sz w:val="24"/>
          <w:szCs w:val="24"/>
        </w:rPr>
        <w:t xml:space="preserve">The nutritional meals that </w:t>
      </w:r>
      <w:r w:rsidR="00016405" w:rsidRPr="00315841">
        <w:rPr>
          <w:rFonts w:ascii="Times New Roman" w:hAnsi="Times New Roman"/>
          <w:noProof/>
          <w:sz w:val="24"/>
          <w:szCs w:val="24"/>
        </w:rPr>
        <w:t>ent</w:t>
      </w:r>
      <w:r w:rsidR="00315841" w:rsidRPr="00315841">
        <w:rPr>
          <w:rFonts w:ascii="Times New Roman" w:hAnsi="Times New Roman"/>
          <w:noProof/>
          <w:sz w:val="24"/>
          <w:szCs w:val="24"/>
        </w:rPr>
        <w:t>ai</w:t>
      </w:r>
      <w:r w:rsidR="00016405" w:rsidRPr="00315841">
        <w:rPr>
          <w:rFonts w:ascii="Times New Roman" w:hAnsi="Times New Roman"/>
          <w:noProof/>
          <w:sz w:val="24"/>
          <w:szCs w:val="24"/>
        </w:rPr>
        <w:t>l</w:t>
      </w:r>
      <w:r w:rsidR="00016405" w:rsidRPr="00C20C1D">
        <w:rPr>
          <w:rFonts w:ascii="Times New Roman" w:hAnsi="Times New Roman"/>
          <w:noProof/>
          <w:sz w:val="24"/>
          <w:szCs w:val="24"/>
        </w:rPr>
        <w:t xml:space="preserve"> high composition of </w:t>
      </w:r>
      <w:r w:rsidR="00016405" w:rsidRPr="00315841">
        <w:rPr>
          <w:rFonts w:ascii="Times New Roman" w:hAnsi="Times New Roman"/>
          <w:noProof/>
          <w:sz w:val="24"/>
          <w:szCs w:val="24"/>
        </w:rPr>
        <w:t>fib</w:t>
      </w:r>
      <w:r w:rsidR="00315841">
        <w:rPr>
          <w:rFonts w:ascii="Times New Roman" w:hAnsi="Times New Roman"/>
          <w:noProof/>
          <w:sz w:val="24"/>
          <w:szCs w:val="24"/>
        </w:rPr>
        <w:t>er</w:t>
      </w:r>
      <w:r w:rsidR="007418A5" w:rsidRPr="00C20C1D">
        <w:rPr>
          <w:rFonts w:ascii="Times New Roman" w:hAnsi="Times New Roman"/>
          <w:noProof/>
          <w:sz w:val="24"/>
          <w:szCs w:val="24"/>
        </w:rPr>
        <w:t xml:space="preserve"> are </w:t>
      </w:r>
      <w:r w:rsidR="007418A5" w:rsidRPr="00315841">
        <w:rPr>
          <w:rFonts w:ascii="Times New Roman" w:hAnsi="Times New Roman"/>
          <w:noProof/>
          <w:sz w:val="24"/>
          <w:szCs w:val="24"/>
        </w:rPr>
        <w:t>preferable</w:t>
      </w:r>
      <w:r w:rsidR="007418A5" w:rsidRPr="00C20C1D">
        <w:rPr>
          <w:rFonts w:ascii="Times New Roman" w:hAnsi="Times New Roman"/>
          <w:noProof/>
          <w:sz w:val="24"/>
          <w:szCs w:val="24"/>
        </w:rPr>
        <w:t xml:space="preserve"> among the Nordic consumers because of the </w:t>
      </w:r>
      <w:r w:rsidR="007418A5" w:rsidRPr="00315841">
        <w:rPr>
          <w:rFonts w:ascii="Times New Roman" w:hAnsi="Times New Roman"/>
          <w:noProof/>
          <w:sz w:val="24"/>
          <w:szCs w:val="24"/>
        </w:rPr>
        <w:t>perception</w:t>
      </w:r>
      <w:r w:rsidR="007418A5" w:rsidRPr="00C20C1D">
        <w:rPr>
          <w:rFonts w:ascii="Times New Roman" w:hAnsi="Times New Roman"/>
          <w:noProof/>
          <w:sz w:val="24"/>
          <w:szCs w:val="24"/>
        </w:rPr>
        <w:t xml:space="preserve"> to alleviate stress</w:t>
      </w:r>
      <w:r w:rsidR="00037AA4" w:rsidRPr="00C20C1D">
        <w:rPr>
          <w:rFonts w:ascii="Times New Roman" w:hAnsi="Times New Roman"/>
          <w:noProof/>
          <w:sz w:val="24"/>
          <w:szCs w:val="24"/>
        </w:rPr>
        <w:t xml:space="preserve"> and bolster the food-cultural status (</w:t>
      </w:r>
      <w:r w:rsidR="00315841">
        <w:rPr>
          <w:rFonts w:ascii="Times New Roman" w:hAnsi="Times New Roman"/>
          <w:noProof/>
          <w:sz w:val="24"/>
          <w:szCs w:val="24"/>
        </w:rPr>
        <w:t>ibid). Particularly, the consumptions</w:t>
      </w:r>
      <w:r w:rsidR="00037AA4" w:rsidRPr="00C20C1D">
        <w:rPr>
          <w:rFonts w:ascii="Times New Roman" w:hAnsi="Times New Roman"/>
          <w:noProof/>
          <w:sz w:val="24"/>
          <w:szCs w:val="24"/>
        </w:rPr>
        <w:t xml:space="preserve"> of chicken</w:t>
      </w:r>
      <w:r w:rsidR="004169E9" w:rsidRPr="00C20C1D">
        <w:rPr>
          <w:rFonts w:ascii="Times New Roman" w:hAnsi="Times New Roman"/>
          <w:noProof/>
          <w:sz w:val="24"/>
          <w:szCs w:val="24"/>
        </w:rPr>
        <w:t xml:space="preserve"> </w:t>
      </w:r>
      <w:r w:rsidR="00315841">
        <w:rPr>
          <w:rFonts w:ascii="Times New Roman" w:hAnsi="Times New Roman"/>
          <w:noProof/>
          <w:sz w:val="24"/>
          <w:szCs w:val="24"/>
        </w:rPr>
        <w:t>are</w:t>
      </w:r>
      <w:r w:rsidR="004169E9" w:rsidRPr="00C20C1D">
        <w:rPr>
          <w:rFonts w:ascii="Times New Roman" w:hAnsi="Times New Roman"/>
          <w:noProof/>
          <w:sz w:val="24"/>
          <w:szCs w:val="24"/>
        </w:rPr>
        <w:t xml:space="preserve"> high compared to the carbohydrate-rich meal among </w:t>
      </w:r>
      <w:r w:rsidR="004169E9" w:rsidRPr="00315841">
        <w:rPr>
          <w:rFonts w:ascii="Times New Roman" w:hAnsi="Times New Roman"/>
          <w:noProof/>
          <w:sz w:val="24"/>
          <w:szCs w:val="24"/>
        </w:rPr>
        <w:t>Nordic</w:t>
      </w:r>
      <w:r w:rsidR="004169E9" w:rsidRPr="00C20C1D">
        <w:rPr>
          <w:rFonts w:ascii="Times New Roman" w:hAnsi="Times New Roman"/>
          <w:noProof/>
          <w:sz w:val="24"/>
          <w:szCs w:val="24"/>
        </w:rPr>
        <w:t xml:space="preserve"> consumers because the former product elicits a percepti</w:t>
      </w:r>
      <w:r w:rsidR="00F15845" w:rsidRPr="00C20C1D">
        <w:rPr>
          <w:rFonts w:ascii="Times New Roman" w:hAnsi="Times New Roman"/>
          <w:noProof/>
          <w:sz w:val="24"/>
          <w:szCs w:val="24"/>
        </w:rPr>
        <w:t xml:space="preserve">on of </w:t>
      </w:r>
      <w:r w:rsidR="00315841">
        <w:rPr>
          <w:rFonts w:ascii="Times New Roman" w:hAnsi="Times New Roman"/>
          <w:noProof/>
          <w:sz w:val="24"/>
          <w:szCs w:val="24"/>
        </w:rPr>
        <w:t xml:space="preserve">a </w:t>
      </w:r>
      <w:r w:rsidR="00F15845" w:rsidRPr="00315841">
        <w:rPr>
          <w:rFonts w:ascii="Times New Roman" w:hAnsi="Times New Roman"/>
          <w:noProof/>
          <w:sz w:val="24"/>
          <w:szCs w:val="24"/>
        </w:rPr>
        <w:t>better</w:t>
      </w:r>
      <w:r w:rsidR="00F15845" w:rsidRPr="00C20C1D">
        <w:rPr>
          <w:rFonts w:ascii="Times New Roman" w:hAnsi="Times New Roman"/>
          <w:noProof/>
          <w:sz w:val="24"/>
          <w:szCs w:val="24"/>
        </w:rPr>
        <w:t xml:space="preserve"> degree of healthiness (ibid). </w:t>
      </w:r>
      <w:r w:rsidR="002163C9" w:rsidRPr="00C20C1D">
        <w:rPr>
          <w:rFonts w:ascii="Times New Roman" w:hAnsi="Times New Roman"/>
          <w:noProof/>
          <w:sz w:val="24"/>
          <w:szCs w:val="24"/>
        </w:rPr>
        <w:t>Importantly, the Chick-Fil-A</w:t>
      </w:r>
      <w:r w:rsidR="000C13C5" w:rsidRPr="00C20C1D">
        <w:rPr>
          <w:rFonts w:ascii="Times New Roman" w:hAnsi="Times New Roman"/>
          <w:noProof/>
          <w:sz w:val="24"/>
          <w:szCs w:val="24"/>
        </w:rPr>
        <w:t xml:space="preserve"> prides for its</w:t>
      </w:r>
      <w:r w:rsidR="00535772" w:rsidRPr="00C20C1D">
        <w:rPr>
          <w:rFonts w:ascii="Times New Roman" w:hAnsi="Times New Roman"/>
          <w:noProof/>
          <w:sz w:val="24"/>
          <w:szCs w:val="24"/>
        </w:rPr>
        <w:t xml:space="preserve"> endorsement to transform the consumption of the chicken in the domestic market (Chick-fil.a.com, 2019). The company designed an innovative promotion message termed “</w:t>
      </w:r>
      <w:r w:rsidR="00E07335" w:rsidRPr="00C20C1D">
        <w:rPr>
          <w:rFonts w:ascii="Times New Roman" w:hAnsi="Times New Roman"/>
          <w:noProof/>
          <w:sz w:val="24"/>
          <w:szCs w:val="24"/>
        </w:rPr>
        <w:t>EAT MOR CHI</w:t>
      </w:r>
      <w:r w:rsidR="00535772" w:rsidRPr="00C20C1D">
        <w:rPr>
          <w:rFonts w:ascii="Times New Roman" w:hAnsi="Times New Roman"/>
          <w:noProof/>
          <w:sz w:val="24"/>
          <w:szCs w:val="24"/>
        </w:rPr>
        <w:t>KIN”</w:t>
      </w:r>
      <w:r w:rsidR="00882953" w:rsidRPr="00C20C1D">
        <w:rPr>
          <w:rFonts w:ascii="Times New Roman" w:hAnsi="Times New Roman"/>
          <w:noProof/>
          <w:sz w:val="24"/>
          <w:szCs w:val="24"/>
        </w:rPr>
        <w:t xml:space="preserve"> in 1995 using the renegade cow painting the three phrases on a Texas billboard </w:t>
      </w:r>
      <w:r w:rsidR="0010653C" w:rsidRPr="00C20C1D">
        <w:rPr>
          <w:rFonts w:ascii="Times New Roman" w:hAnsi="Times New Roman"/>
          <w:sz w:val="24"/>
          <w:szCs w:val="24"/>
        </w:rPr>
        <w:t>(ibid)</w:t>
      </w:r>
      <w:r w:rsidR="00882953" w:rsidRPr="00C20C1D">
        <w:rPr>
          <w:rFonts w:ascii="Times New Roman" w:hAnsi="Times New Roman"/>
          <w:noProof/>
          <w:sz w:val="24"/>
          <w:szCs w:val="24"/>
        </w:rPr>
        <w:t>.</w:t>
      </w:r>
      <w:r w:rsidR="0010653C" w:rsidRPr="00C20C1D">
        <w:rPr>
          <w:rFonts w:ascii="Times New Roman" w:hAnsi="Times New Roman"/>
          <w:noProof/>
          <w:sz w:val="24"/>
          <w:szCs w:val="24"/>
        </w:rPr>
        <w:t xml:space="preserve"> The promotion has been a success because of the shift from consumption of burgers</w:t>
      </w:r>
      <w:r w:rsidR="002F5D7F" w:rsidRPr="00C20C1D">
        <w:rPr>
          <w:rFonts w:ascii="Times New Roman" w:hAnsi="Times New Roman"/>
          <w:noProof/>
          <w:sz w:val="24"/>
          <w:szCs w:val="24"/>
        </w:rPr>
        <w:t xml:space="preserve"> among </w:t>
      </w:r>
      <w:r w:rsidR="002F5D7F" w:rsidRPr="00315841">
        <w:rPr>
          <w:rFonts w:ascii="Times New Roman" w:hAnsi="Times New Roman"/>
          <w:noProof/>
          <w:sz w:val="24"/>
          <w:szCs w:val="24"/>
        </w:rPr>
        <w:t>American</w:t>
      </w:r>
      <w:r w:rsidR="002F5D7F" w:rsidRPr="00C20C1D">
        <w:rPr>
          <w:rFonts w:ascii="Times New Roman" w:hAnsi="Times New Roman"/>
          <w:noProof/>
          <w:sz w:val="24"/>
          <w:szCs w:val="24"/>
        </w:rPr>
        <w:t xml:space="preserve"> consumers to prefer </w:t>
      </w:r>
      <w:r w:rsidR="00315841">
        <w:rPr>
          <w:rFonts w:ascii="Times New Roman" w:hAnsi="Times New Roman"/>
          <w:noProof/>
          <w:sz w:val="24"/>
          <w:szCs w:val="24"/>
        </w:rPr>
        <w:t xml:space="preserve">a </w:t>
      </w:r>
      <w:r w:rsidR="002F5D7F" w:rsidRPr="00315841">
        <w:rPr>
          <w:rFonts w:ascii="Times New Roman" w:hAnsi="Times New Roman"/>
          <w:noProof/>
          <w:sz w:val="24"/>
          <w:szCs w:val="24"/>
        </w:rPr>
        <w:t>chic</w:t>
      </w:r>
      <w:r w:rsidR="00315841" w:rsidRPr="00315841">
        <w:rPr>
          <w:rFonts w:ascii="Times New Roman" w:hAnsi="Times New Roman"/>
          <w:noProof/>
          <w:sz w:val="24"/>
          <w:szCs w:val="24"/>
        </w:rPr>
        <w:t>k</w:t>
      </w:r>
      <w:r w:rsidR="002F5D7F" w:rsidRPr="00315841">
        <w:rPr>
          <w:rFonts w:ascii="Times New Roman" w:hAnsi="Times New Roman"/>
          <w:noProof/>
          <w:sz w:val="24"/>
          <w:szCs w:val="24"/>
        </w:rPr>
        <w:t>en</w:t>
      </w:r>
      <w:r w:rsidR="002F5D7F" w:rsidRPr="00C20C1D">
        <w:rPr>
          <w:rFonts w:ascii="Times New Roman" w:hAnsi="Times New Roman"/>
          <w:noProof/>
          <w:sz w:val="24"/>
          <w:szCs w:val="24"/>
        </w:rPr>
        <w:t xml:space="preserve"> meal. </w:t>
      </w:r>
    </w:p>
    <w:p w:rsidR="003477BA" w:rsidRPr="00F474A5" w:rsidRDefault="001C08B5" w:rsidP="001C08B5">
      <w:pPr>
        <w:rPr>
          <w:rFonts w:ascii="Times New Roman" w:hAnsi="Times New Roman"/>
          <w:i/>
          <w:sz w:val="24"/>
          <w:szCs w:val="24"/>
        </w:rPr>
      </w:pPr>
      <w:bookmarkStart w:id="10" w:name="_Toc2347769"/>
      <w:r w:rsidRPr="00F474A5">
        <w:rPr>
          <w:rFonts w:ascii="Times New Roman" w:hAnsi="Times New Roman"/>
          <w:i/>
          <w:sz w:val="24"/>
          <w:szCs w:val="24"/>
        </w:rPr>
        <w:t>2.5 Description of the P</w:t>
      </w:r>
      <w:r w:rsidR="00DD7819" w:rsidRPr="00F474A5">
        <w:rPr>
          <w:rFonts w:ascii="Times New Roman" w:hAnsi="Times New Roman"/>
          <w:i/>
          <w:sz w:val="24"/>
          <w:szCs w:val="24"/>
        </w:rPr>
        <w:t xml:space="preserve">roduct </w:t>
      </w:r>
      <w:bookmarkEnd w:id="10"/>
    </w:p>
    <w:p w:rsidR="00E93643" w:rsidRPr="00C20C1D" w:rsidRDefault="00B14798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  <w:t xml:space="preserve">Norway custom tariffs and commodity codes </w:t>
      </w:r>
      <w:r w:rsidR="00CC27C3" w:rsidRPr="00C20C1D">
        <w:rPr>
          <w:rFonts w:ascii="Times New Roman" w:hAnsi="Times New Roman"/>
          <w:sz w:val="24"/>
          <w:szCs w:val="24"/>
        </w:rPr>
        <w:t>adhere to the Harmonized System Coding convention of the Brussel</w:t>
      </w:r>
      <w:r w:rsidR="008A08B1" w:rsidRPr="00C20C1D">
        <w:rPr>
          <w:rFonts w:ascii="Times New Roman" w:hAnsi="Times New Roman"/>
          <w:sz w:val="24"/>
          <w:szCs w:val="24"/>
        </w:rPr>
        <w:t>s held on 14 June 1983. The Toll</w:t>
      </w:r>
      <w:r w:rsidR="00563367" w:rsidRPr="00C20C1D">
        <w:rPr>
          <w:rFonts w:ascii="Times New Roman" w:hAnsi="Times New Roman"/>
          <w:sz w:val="24"/>
          <w:szCs w:val="24"/>
        </w:rPr>
        <w:t xml:space="preserve"> Custom</w:t>
      </w:r>
      <w:r w:rsidR="00A9628E">
        <w:rPr>
          <w:rFonts w:ascii="Times New Roman" w:hAnsi="Times New Roman"/>
          <w:sz w:val="24"/>
          <w:szCs w:val="24"/>
        </w:rPr>
        <w:t xml:space="preserve"> is a </w:t>
      </w:r>
      <w:r w:rsidR="008A08B1" w:rsidRPr="00C20C1D">
        <w:rPr>
          <w:rFonts w:ascii="Times New Roman" w:hAnsi="Times New Roman"/>
          <w:sz w:val="24"/>
          <w:szCs w:val="24"/>
        </w:rPr>
        <w:t xml:space="preserve">government agency tasked to conform to the HS Nomenclature and undertake </w:t>
      </w:r>
      <w:r w:rsidR="00315841">
        <w:rPr>
          <w:rFonts w:ascii="Times New Roman" w:hAnsi="Times New Roman"/>
          <w:sz w:val="24"/>
          <w:szCs w:val="24"/>
        </w:rPr>
        <w:t xml:space="preserve">a </w:t>
      </w:r>
      <w:r w:rsidR="008A08B1" w:rsidRPr="00315841">
        <w:rPr>
          <w:rFonts w:ascii="Times New Roman" w:hAnsi="Times New Roman"/>
          <w:noProof/>
          <w:sz w:val="24"/>
          <w:szCs w:val="24"/>
        </w:rPr>
        <w:t>regular</w:t>
      </w:r>
      <w:r w:rsidR="008A08B1" w:rsidRPr="00C20C1D">
        <w:rPr>
          <w:rFonts w:ascii="Times New Roman" w:hAnsi="Times New Roman"/>
          <w:sz w:val="24"/>
          <w:szCs w:val="24"/>
        </w:rPr>
        <w:t xml:space="preserve"> revision of the existing </w:t>
      </w:r>
      <w:r w:rsidR="008F5586" w:rsidRPr="00C20C1D">
        <w:rPr>
          <w:rFonts w:ascii="Times New Roman" w:hAnsi="Times New Roman"/>
          <w:sz w:val="24"/>
          <w:szCs w:val="24"/>
        </w:rPr>
        <w:t xml:space="preserve">commodity </w:t>
      </w:r>
      <w:r w:rsidR="005873E6" w:rsidRPr="00C20C1D">
        <w:rPr>
          <w:rFonts w:ascii="Times New Roman" w:hAnsi="Times New Roman"/>
          <w:sz w:val="24"/>
          <w:szCs w:val="24"/>
        </w:rPr>
        <w:t xml:space="preserve">codes </w:t>
      </w:r>
      <w:r w:rsidR="008F5586" w:rsidRPr="00C20C1D">
        <w:rPr>
          <w:rFonts w:ascii="Times New Roman" w:hAnsi="Times New Roman"/>
          <w:sz w:val="24"/>
          <w:szCs w:val="24"/>
        </w:rPr>
        <w:t xml:space="preserve">after five years to </w:t>
      </w:r>
      <w:r w:rsidR="005873E6" w:rsidRPr="00C20C1D">
        <w:rPr>
          <w:rFonts w:ascii="Times New Roman" w:hAnsi="Times New Roman"/>
          <w:sz w:val="24"/>
          <w:szCs w:val="24"/>
        </w:rPr>
        <w:t>integrate</w:t>
      </w:r>
      <w:r w:rsidR="008F5586" w:rsidRPr="00C20C1D">
        <w:rPr>
          <w:rFonts w:ascii="Times New Roman" w:hAnsi="Times New Roman"/>
          <w:sz w:val="24"/>
          <w:szCs w:val="24"/>
        </w:rPr>
        <w:t xml:space="preserve"> the profound changes </w:t>
      </w:r>
      <w:r w:rsidR="005873E6" w:rsidRPr="00C20C1D">
        <w:rPr>
          <w:rFonts w:ascii="Times New Roman" w:hAnsi="Times New Roman"/>
          <w:sz w:val="24"/>
          <w:szCs w:val="24"/>
        </w:rPr>
        <w:t>experienced in the international market</w:t>
      </w:r>
      <w:r w:rsidR="00D45244" w:rsidRPr="00C20C1D">
        <w:rPr>
          <w:rFonts w:ascii="Times New Roman" w:hAnsi="Times New Roman"/>
          <w:sz w:val="24"/>
          <w:szCs w:val="24"/>
        </w:rPr>
        <w:t xml:space="preserve"> (2014)</w:t>
      </w:r>
      <w:r w:rsidR="005873E6" w:rsidRPr="00C20C1D">
        <w:rPr>
          <w:rFonts w:ascii="Times New Roman" w:hAnsi="Times New Roman"/>
          <w:sz w:val="24"/>
          <w:szCs w:val="24"/>
        </w:rPr>
        <w:t>.</w:t>
      </w:r>
      <w:r w:rsidR="0043409B">
        <w:rPr>
          <w:rFonts w:ascii="Times New Roman" w:hAnsi="Times New Roman"/>
          <w:sz w:val="24"/>
          <w:szCs w:val="24"/>
        </w:rPr>
        <w:t xml:space="preserve"> </w:t>
      </w:r>
      <w:r w:rsidR="00837036" w:rsidRPr="00C20C1D">
        <w:rPr>
          <w:rFonts w:ascii="Times New Roman" w:hAnsi="Times New Roman"/>
          <w:sz w:val="24"/>
          <w:szCs w:val="24"/>
        </w:rPr>
        <w:t>Therefore, the Chick-</w:t>
      </w:r>
      <w:proofErr w:type="spellStart"/>
      <w:r w:rsidR="00837036" w:rsidRPr="00C20C1D">
        <w:rPr>
          <w:rFonts w:ascii="Times New Roman" w:hAnsi="Times New Roman"/>
          <w:sz w:val="24"/>
          <w:szCs w:val="24"/>
        </w:rPr>
        <w:t>Fil</w:t>
      </w:r>
      <w:proofErr w:type="spellEnd"/>
      <w:r w:rsidR="00837036" w:rsidRPr="00C20C1D">
        <w:rPr>
          <w:rFonts w:ascii="Times New Roman" w:hAnsi="Times New Roman"/>
          <w:sz w:val="24"/>
          <w:szCs w:val="24"/>
        </w:rPr>
        <w:t xml:space="preserve">-A aims to introduce products categorized under </w:t>
      </w:r>
      <w:r w:rsidR="00837036" w:rsidRPr="00315841">
        <w:rPr>
          <w:rFonts w:ascii="Times New Roman" w:hAnsi="Times New Roman"/>
          <w:noProof/>
          <w:sz w:val="24"/>
          <w:szCs w:val="24"/>
        </w:rPr>
        <w:t>sections</w:t>
      </w:r>
      <w:r w:rsidR="00837036" w:rsidRPr="00C20C1D">
        <w:rPr>
          <w:rFonts w:ascii="Times New Roman" w:hAnsi="Times New Roman"/>
          <w:sz w:val="24"/>
          <w:szCs w:val="24"/>
        </w:rPr>
        <w:t xml:space="preserve"> one (I) and </w:t>
      </w:r>
      <w:proofErr w:type="gramStart"/>
      <w:r w:rsidR="00837036" w:rsidRPr="00C20C1D">
        <w:rPr>
          <w:rFonts w:ascii="Times New Roman" w:hAnsi="Times New Roman"/>
          <w:sz w:val="24"/>
          <w:szCs w:val="24"/>
        </w:rPr>
        <w:t>two</w:t>
      </w:r>
      <w:proofErr w:type="gramEnd"/>
      <w:r w:rsidR="00837036" w:rsidRPr="00C20C1D">
        <w:rPr>
          <w:rFonts w:ascii="Times New Roman" w:hAnsi="Times New Roman"/>
          <w:sz w:val="24"/>
          <w:szCs w:val="24"/>
        </w:rPr>
        <w:t xml:space="preserve"> (II)</w:t>
      </w:r>
      <w:r w:rsidR="00371939" w:rsidRPr="00C20C1D">
        <w:rPr>
          <w:rFonts w:ascii="Times New Roman" w:hAnsi="Times New Roman"/>
          <w:sz w:val="24"/>
          <w:szCs w:val="24"/>
        </w:rPr>
        <w:t xml:space="preserve"> of the Harmonized System Coding protocol. The first section related to </w:t>
      </w:r>
      <w:r w:rsidR="00371939" w:rsidRPr="00315841">
        <w:rPr>
          <w:rFonts w:ascii="Times New Roman" w:hAnsi="Times New Roman"/>
          <w:noProof/>
          <w:sz w:val="24"/>
          <w:szCs w:val="24"/>
        </w:rPr>
        <w:t>animal</w:t>
      </w:r>
      <w:r w:rsidR="00371939" w:rsidRPr="00C20C1D">
        <w:rPr>
          <w:rFonts w:ascii="Times New Roman" w:hAnsi="Times New Roman"/>
          <w:sz w:val="24"/>
          <w:szCs w:val="24"/>
        </w:rPr>
        <w:t xml:space="preserve"> products</w:t>
      </w:r>
      <w:r w:rsidR="009654AD" w:rsidRPr="00C20C1D">
        <w:rPr>
          <w:rFonts w:ascii="Times New Roman" w:hAnsi="Times New Roman"/>
          <w:sz w:val="24"/>
          <w:szCs w:val="24"/>
        </w:rPr>
        <w:t>, which include dairy produce and edible meat offal</w:t>
      </w:r>
      <w:r w:rsidR="00D45244" w:rsidRPr="00C20C1D">
        <w:rPr>
          <w:rFonts w:ascii="Times New Roman" w:hAnsi="Times New Roman"/>
          <w:noProof/>
          <w:sz w:val="24"/>
          <w:szCs w:val="24"/>
        </w:rPr>
        <w:t xml:space="preserve"> (Toll Customs, 2014)</w:t>
      </w:r>
      <w:r w:rsidR="009654AD" w:rsidRPr="00C20C1D">
        <w:rPr>
          <w:rFonts w:ascii="Times New Roman" w:hAnsi="Times New Roman"/>
          <w:sz w:val="24"/>
          <w:szCs w:val="24"/>
        </w:rPr>
        <w:t>. Alternativel</w:t>
      </w:r>
      <w:r w:rsidR="002F2684" w:rsidRPr="00C20C1D">
        <w:rPr>
          <w:rFonts w:ascii="Times New Roman" w:hAnsi="Times New Roman"/>
          <w:sz w:val="24"/>
          <w:szCs w:val="24"/>
        </w:rPr>
        <w:t xml:space="preserve">y, </w:t>
      </w:r>
      <w:r w:rsidR="00315841">
        <w:rPr>
          <w:rFonts w:ascii="Times New Roman" w:hAnsi="Times New Roman"/>
          <w:sz w:val="24"/>
          <w:szCs w:val="24"/>
        </w:rPr>
        <w:t xml:space="preserve">a </w:t>
      </w:r>
      <w:r w:rsidR="002F2684" w:rsidRPr="00315841">
        <w:rPr>
          <w:rFonts w:ascii="Times New Roman" w:hAnsi="Times New Roman"/>
          <w:noProof/>
          <w:sz w:val="24"/>
          <w:szCs w:val="24"/>
        </w:rPr>
        <w:t>variety</w:t>
      </w:r>
      <w:r w:rsidR="00BB7F25" w:rsidRPr="00C20C1D">
        <w:rPr>
          <w:rFonts w:ascii="Times New Roman" w:hAnsi="Times New Roman"/>
          <w:sz w:val="24"/>
          <w:szCs w:val="24"/>
        </w:rPr>
        <w:t xml:space="preserve"> of </w:t>
      </w:r>
      <w:r w:rsidR="00E617AC" w:rsidRPr="00C20C1D">
        <w:rPr>
          <w:rFonts w:ascii="Times New Roman" w:hAnsi="Times New Roman"/>
          <w:sz w:val="24"/>
          <w:szCs w:val="24"/>
        </w:rPr>
        <w:t>Chick-</w:t>
      </w:r>
      <w:proofErr w:type="spellStart"/>
      <w:r w:rsidR="00E617AC" w:rsidRPr="00C20C1D">
        <w:rPr>
          <w:rFonts w:ascii="Times New Roman" w:hAnsi="Times New Roman"/>
          <w:sz w:val="24"/>
          <w:szCs w:val="24"/>
        </w:rPr>
        <w:t>Fil</w:t>
      </w:r>
      <w:proofErr w:type="spellEnd"/>
      <w:r w:rsidR="00E617AC" w:rsidRPr="00C20C1D">
        <w:rPr>
          <w:rFonts w:ascii="Times New Roman" w:hAnsi="Times New Roman"/>
          <w:sz w:val="24"/>
          <w:szCs w:val="24"/>
        </w:rPr>
        <w:t xml:space="preserve">-A products applies to </w:t>
      </w:r>
      <w:r w:rsidR="009654AD" w:rsidRPr="00315841">
        <w:rPr>
          <w:rFonts w:ascii="Times New Roman" w:hAnsi="Times New Roman"/>
          <w:noProof/>
          <w:sz w:val="24"/>
          <w:szCs w:val="24"/>
        </w:rPr>
        <w:t>section</w:t>
      </w:r>
      <w:r w:rsidR="009654AD" w:rsidRPr="00C20C1D">
        <w:rPr>
          <w:rFonts w:ascii="Times New Roman" w:hAnsi="Times New Roman"/>
          <w:sz w:val="24"/>
          <w:szCs w:val="24"/>
        </w:rPr>
        <w:t xml:space="preserve"> two of the </w:t>
      </w:r>
      <w:r w:rsidR="00BB7F25" w:rsidRPr="00C20C1D">
        <w:rPr>
          <w:rFonts w:ascii="Times New Roman" w:hAnsi="Times New Roman"/>
          <w:sz w:val="24"/>
          <w:szCs w:val="24"/>
        </w:rPr>
        <w:t>Harmonized System Coding</w:t>
      </w:r>
      <w:r w:rsidR="00315841">
        <w:rPr>
          <w:rFonts w:ascii="Times New Roman" w:hAnsi="Times New Roman"/>
          <w:noProof/>
          <w:sz w:val="24"/>
          <w:szCs w:val="24"/>
        </w:rPr>
        <w:t xml:space="preserve"> that </w:t>
      </w:r>
      <w:r w:rsidR="00E617AC" w:rsidRPr="00315841">
        <w:rPr>
          <w:rFonts w:ascii="Times New Roman" w:hAnsi="Times New Roman"/>
          <w:noProof/>
          <w:sz w:val="24"/>
          <w:szCs w:val="24"/>
        </w:rPr>
        <w:t>regard</w:t>
      </w:r>
      <w:r w:rsidR="00315841" w:rsidRPr="00315841">
        <w:rPr>
          <w:rFonts w:ascii="Times New Roman" w:hAnsi="Times New Roman"/>
          <w:noProof/>
          <w:sz w:val="24"/>
          <w:szCs w:val="24"/>
        </w:rPr>
        <w:t>s</w:t>
      </w:r>
      <w:r w:rsidR="00E617AC" w:rsidRPr="00C20C1D">
        <w:rPr>
          <w:rFonts w:ascii="Times New Roman" w:hAnsi="Times New Roman"/>
          <w:sz w:val="24"/>
          <w:szCs w:val="24"/>
        </w:rPr>
        <w:t xml:space="preserve"> to the vegetable </w:t>
      </w:r>
      <w:r w:rsidR="00E617AC" w:rsidRPr="00315841">
        <w:rPr>
          <w:rFonts w:ascii="Times New Roman" w:hAnsi="Times New Roman"/>
          <w:noProof/>
          <w:sz w:val="24"/>
          <w:szCs w:val="24"/>
        </w:rPr>
        <w:t>produce</w:t>
      </w:r>
      <w:r w:rsidR="00E617AC" w:rsidRPr="00C20C1D">
        <w:rPr>
          <w:rFonts w:ascii="Times New Roman" w:hAnsi="Times New Roman"/>
          <w:sz w:val="24"/>
          <w:szCs w:val="24"/>
        </w:rPr>
        <w:t xml:space="preserve"> that </w:t>
      </w:r>
      <w:r w:rsidR="00E617AC" w:rsidRPr="00315841">
        <w:rPr>
          <w:rFonts w:ascii="Times New Roman" w:hAnsi="Times New Roman"/>
          <w:noProof/>
          <w:sz w:val="24"/>
          <w:szCs w:val="24"/>
        </w:rPr>
        <w:t>include</w:t>
      </w:r>
      <w:r w:rsidR="00315841">
        <w:rPr>
          <w:rFonts w:ascii="Times New Roman" w:hAnsi="Times New Roman"/>
          <w:noProof/>
          <w:sz w:val="24"/>
          <w:szCs w:val="24"/>
        </w:rPr>
        <w:t>s</w:t>
      </w:r>
      <w:r w:rsidR="0000128F" w:rsidRPr="00C20C1D">
        <w:rPr>
          <w:rFonts w:ascii="Times New Roman" w:hAnsi="Times New Roman"/>
          <w:sz w:val="24"/>
          <w:szCs w:val="24"/>
        </w:rPr>
        <w:t xml:space="preserve"> cereals, coffee, </w:t>
      </w:r>
      <w:r w:rsidR="0000128F" w:rsidRPr="00315841">
        <w:rPr>
          <w:rFonts w:ascii="Times New Roman" w:hAnsi="Times New Roman"/>
          <w:noProof/>
          <w:sz w:val="24"/>
          <w:szCs w:val="24"/>
        </w:rPr>
        <w:t>oilseeds</w:t>
      </w:r>
      <w:r w:rsidR="0000128F" w:rsidRPr="00C20C1D">
        <w:rPr>
          <w:rFonts w:ascii="Times New Roman" w:hAnsi="Times New Roman"/>
          <w:sz w:val="24"/>
          <w:szCs w:val="24"/>
        </w:rPr>
        <w:t xml:space="preserve">, and hosts of </w:t>
      </w:r>
      <w:r w:rsidR="00753D0A" w:rsidRPr="00C20C1D">
        <w:rPr>
          <w:rFonts w:ascii="Times New Roman" w:hAnsi="Times New Roman"/>
          <w:sz w:val="24"/>
          <w:szCs w:val="24"/>
        </w:rPr>
        <w:t xml:space="preserve">commodities. Ideally, the </w:t>
      </w:r>
      <w:r w:rsidR="00E30A05" w:rsidRPr="00C20C1D">
        <w:rPr>
          <w:rFonts w:ascii="Times New Roman" w:hAnsi="Times New Roman"/>
          <w:sz w:val="24"/>
          <w:szCs w:val="24"/>
        </w:rPr>
        <w:t>Chick</w:t>
      </w:r>
      <w:r w:rsidR="00756227" w:rsidRPr="00C20C1D">
        <w:rPr>
          <w:rFonts w:ascii="Times New Roman" w:hAnsi="Times New Roman"/>
          <w:sz w:val="24"/>
          <w:szCs w:val="24"/>
        </w:rPr>
        <w:t>-</w:t>
      </w:r>
      <w:proofErr w:type="spellStart"/>
      <w:r w:rsidR="00756227" w:rsidRPr="00C20C1D">
        <w:rPr>
          <w:rFonts w:ascii="Times New Roman" w:hAnsi="Times New Roman"/>
          <w:sz w:val="24"/>
          <w:szCs w:val="24"/>
        </w:rPr>
        <w:t>Fil</w:t>
      </w:r>
      <w:proofErr w:type="spellEnd"/>
      <w:r w:rsidR="00756227" w:rsidRPr="00C20C1D">
        <w:rPr>
          <w:rFonts w:ascii="Times New Roman" w:hAnsi="Times New Roman"/>
          <w:sz w:val="24"/>
          <w:szCs w:val="24"/>
        </w:rPr>
        <w:t xml:space="preserve">-A, Inc. has a ‘Star’ product that relates to the chicken sandwich that </w:t>
      </w:r>
      <w:r w:rsidR="003C2B09" w:rsidRPr="00C20C1D">
        <w:rPr>
          <w:rFonts w:ascii="Times New Roman" w:hAnsi="Times New Roman"/>
          <w:sz w:val="24"/>
          <w:szCs w:val="24"/>
        </w:rPr>
        <w:t>incorporates</w:t>
      </w:r>
      <w:r w:rsidR="00756227" w:rsidRPr="00C20C1D">
        <w:rPr>
          <w:rFonts w:ascii="Times New Roman" w:hAnsi="Times New Roman"/>
          <w:sz w:val="24"/>
          <w:szCs w:val="24"/>
        </w:rPr>
        <w:t xml:space="preserve"> </w:t>
      </w:r>
      <w:r w:rsidR="003C2B09" w:rsidRPr="00C20C1D">
        <w:rPr>
          <w:rFonts w:ascii="Times New Roman" w:hAnsi="Times New Roman"/>
          <w:sz w:val="24"/>
          <w:szCs w:val="24"/>
        </w:rPr>
        <w:t xml:space="preserve">meat and edible offal of the poultry. </w:t>
      </w:r>
      <w:r w:rsidR="00335E72" w:rsidRPr="00C20C1D">
        <w:rPr>
          <w:rFonts w:ascii="Times New Roman" w:hAnsi="Times New Roman"/>
          <w:sz w:val="24"/>
          <w:szCs w:val="24"/>
        </w:rPr>
        <w:t xml:space="preserve">The specific HS </w:t>
      </w:r>
      <w:r w:rsidR="00335E72" w:rsidRPr="00C20C1D">
        <w:rPr>
          <w:rFonts w:ascii="Times New Roman" w:hAnsi="Times New Roman"/>
          <w:sz w:val="24"/>
          <w:szCs w:val="24"/>
        </w:rPr>
        <w:lastRenderedPageBreak/>
        <w:t xml:space="preserve">Nomenclature (HS #) for the chicken sandwich in the Norwegian custom tariff is </w:t>
      </w:r>
      <w:r w:rsidR="00EF13B1" w:rsidRPr="00C20C1D">
        <w:rPr>
          <w:rFonts w:ascii="Times New Roman" w:hAnsi="Times New Roman"/>
          <w:b/>
          <w:sz w:val="24"/>
          <w:szCs w:val="24"/>
        </w:rPr>
        <w:t>HS 02.</w:t>
      </w:r>
      <w:r w:rsidR="00F516B3" w:rsidRPr="00C20C1D">
        <w:rPr>
          <w:rFonts w:ascii="Times New Roman" w:hAnsi="Times New Roman"/>
          <w:b/>
          <w:sz w:val="24"/>
          <w:szCs w:val="24"/>
        </w:rPr>
        <w:t>07.13</w:t>
      </w:r>
      <w:r w:rsidR="00EF13B1" w:rsidRPr="00C20C1D">
        <w:rPr>
          <w:rFonts w:ascii="Times New Roman" w:hAnsi="Times New Roman"/>
          <w:b/>
          <w:sz w:val="24"/>
          <w:szCs w:val="24"/>
        </w:rPr>
        <w:t xml:space="preserve">00 </w:t>
      </w:r>
      <w:r w:rsidR="00EF13B1" w:rsidRPr="00C20C1D">
        <w:rPr>
          <w:rFonts w:ascii="Times New Roman" w:hAnsi="Times New Roman"/>
          <w:sz w:val="24"/>
          <w:szCs w:val="24"/>
        </w:rPr>
        <w:t>for the fresh</w:t>
      </w:r>
      <w:r w:rsidR="00B56333" w:rsidRPr="00C20C1D">
        <w:rPr>
          <w:rFonts w:ascii="Times New Roman" w:hAnsi="Times New Roman"/>
          <w:sz w:val="24"/>
          <w:szCs w:val="24"/>
        </w:rPr>
        <w:t xml:space="preserve"> and cut</w:t>
      </w:r>
      <w:r w:rsidR="00EF13B1" w:rsidRPr="00C20C1D">
        <w:rPr>
          <w:rFonts w:ascii="Times New Roman" w:hAnsi="Times New Roman"/>
          <w:sz w:val="24"/>
          <w:szCs w:val="24"/>
        </w:rPr>
        <w:t xml:space="preserve"> </w:t>
      </w:r>
      <w:r w:rsidR="00F516B3" w:rsidRPr="00C20C1D">
        <w:rPr>
          <w:rFonts w:ascii="Times New Roman" w:hAnsi="Times New Roman"/>
          <w:sz w:val="24"/>
          <w:szCs w:val="24"/>
        </w:rPr>
        <w:t xml:space="preserve">offal of fowl. </w:t>
      </w:r>
    </w:p>
    <w:p w:rsidR="00DD7819" w:rsidRPr="00E5797F" w:rsidRDefault="00DD7819" w:rsidP="00E5797F">
      <w:pPr>
        <w:jc w:val="center"/>
        <w:rPr>
          <w:rFonts w:ascii="Times New Roman" w:hAnsi="Times New Roman"/>
          <w:b/>
          <w:sz w:val="24"/>
          <w:szCs w:val="24"/>
        </w:rPr>
      </w:pPr>
      <w:bookmarkStart w:id="11" w:name="_Toc2347770"/>
      <w:bookmarkStart w:id="12" w:name="_Toc4916600"/>
      <w:r w:rsidRPr="00E5797F">
        <w:rPr>
          <w:rFonts w:ascii="Times New Roman" w:hAnsi="Times New Roman"/>
          <w:b/>
          <w:sz w:val="24"/>
          <w:szCs w:val="24"/>
        </w:rPr>
        <w:t>III.</w:t>
      </w:r>
      <w:r w:rsidR="00916701" w:rsidRPr="00E5797F">
        <w:rPr>
          <w:rFonts w:ascii="Times New Roman" w:hAnsi="Times New Roman"/>
          <w:b/>
          <w:sz w:val="24"/>
          <w:szCs w:val="24"/>
        </w:rPr>
        <w:t xml:space="preserve"> </w:t>
      </w:r>
      <w:r w:rsidRPr="00E5797F">
        <w:rPr>
          <w:rFonts w:ascii="Times New Roman" w:hAnsi="Times New Roman"/>
          <w:b/>
          <w:sz w:val="24"/>
          <w:szCs w:val="24"/>
        </w:rPr>
        <w:t>General Market Screening</w:t>
      </w:r>
      <w:bookmarkEnd w:id="11"/>
      <w:bookmarkEnd w:id="12"/>
    </w:p>
    <w:p w:rsidR="00DD7819" w:rsidRPr="001C08B5" w:rsidRDefault="006B7236" w:rsidP="001C08B5">
      <w:pPr>
        <w:rPr>
          <w:rFonts w:ascii="Times New Roman" w:hAnsi="Times New Roman"/>
          <w:i/>
          <w:sz w:val="24"/>
          <w:szCs w:val="24"/>
        </w:rPr>
      </w:pPr>
      <w:bookmarkStart w:id="13" w:name="_Toc2347771"/>
      <w:r w:rsidRPr="001C08B5">
        <w:rPr>
          <w:rFonts w:ascii="Times New Roman" w:hAnsi="Times New Roman"/>
          <w:i/>
          <w:sz w:val="24"/>
          <w:szCs w:val="24"/>
        </w:rPr>
        <w:t xml:space="preserve">3.1 </w:t>
      </w:r>
      <w:r w:rsidR="00DD7819" w:rsidRPr="001C08B5">
        <w:rPr>
          <w:rFonts w:ascii="Times New Roman" w:hAnsi="Times New Roman"/>
          <w:i/>
          <w:sz w:val="24"/>
          <w:szCs w:val="24"/>
        </w:rPr>
        <w:t xml:space="preserve">Basic </w:t>
      </w:r>
      <w:r w:rsidR="0043409B">
        <w:rPr>
          <w:rFonts w:ascii="Times New Roman" w:hAnsi="Times New Roman"/>
          <w:i/>
          <w:sz w:val="24"/>
          <w:szCs w:val="24"/>
        </w:rPr>
        <w:t>Needs P</w:t>
      </w:r>
      <w:r w:rsidR="00DD7819" w:rsidRPr="001C08B5">
        <w:rPr>
          <w:rFonts w:ascii="Times New Roman" w:hAnsi="Times New Roman"/>
          <w:i/>
          <w:sz w:val="24"/>
          <w:szCs w:val="24"/>
        </w:rPr>
        <w:t xml:space="preserve">otential for the </w:t>
      </w:r>
      <w:r w:rsidR="0043409B">
        <w:rPr>
          <w:rFonts w:ascii="Times New Roman" w:hAnsi="Times New Roman"/>
          <w:i/>
          <w:sz w:val="24"/>
          <w:szCs w:val="24"/>
        </w:rPr>
        <w:t>P</w:t>
      </w:r>
      <w:r w:rsidR="00DD7819" w:rsidRPr="001C08B5">
        <w:rPr>
          <w:rFonts w:ascii="Times New Roman" w:hAnsi="Times New Roman"/>
          <w:i/>
          <w:sz w:val="24"/>
          <w:szCs w:val="24"/>
        </w:rPr>
        <w:t xml:space="preserve">roduct </w:t>
      </w:r>
      <w:bookmarkEnd w:id="13"/>
    </w:p>
    <w:p w:rsidR="00A013E2" w:rsidRPr="00C20C1D" w:rsidRDefault="001E0313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  <w:t xml:space="preserve">The Norwegian market has apparent fundamental paradigm shifts because of the significant possibilities and barriers that influence the </w:t>
      </w:r>
      <w:r w:rsidR="00365A4C" w:rsidRPr="00C20C1D">
        <w:rPr>
          <w:rFonts w:ascii="Times New Roman" w:hAnsi="Times New Roman"/>
          <w:sz w:val="24"/>
          <w:szCs w:val="24"/>
        </w:rPr>
        <w:t>o</w:t>
      </w:r>
      <w:r w:rsidR="008E5C19">
        <w:rPr>
          <w:rFonts w:ascii="Times New Roman" w:hAnsi="Times New Roman"/>
          <w:sz w:val="24"/>
          <w:szCs w:val="24"/>
        </w:rPr>
        <w:t xml:space="preserve">verall needs for the consumers. </w:t>
      </w:r>
      <w:r w:rsidR="00F7091E">
        <w:rPr>
          <w:rFonts w:ascii="Times New Roman" w:hAnsi="Times New Roman"/>
          <w:sz w:val="24"/>
          <w:szCs w:val="24"/>
        </w:rPr>
        <w:t>T</w:t>
      </w:r>
      <w:r w:rsidR="00E672B2" w:rsidRPr="00C20C1D">
        <w:rPr>
          <w:rFonts w:ascii="Times New Roman" w:hAnsi="Times New Roman"/>
          <w:sz w:val="24"/>
          <w:szCs w:val="24"/>
        </w:rPr>
        <w:t xml:space="preserve">he demand for innovative healthy food among </w:t>
      </w:r>
      <w:r w:rsidR="00E672B2" w:rsidRPr="00315841">
        <w:rPr>
          <w:rFonts w:ascii="Times New Roman" w:hAnsi="Times New Roman"/>
          <w:noProof/>
          <w:sz w:val="24"/>
          <w:szCs w:val="24"/>
        </w:rPr>
        <w:t>Norwegian</w:t>
      </w:r>
      <w:r w:rsidR="00E672B2" w:rsidRPr="00C20C1D">
        <w:rPr>
          <w:rFonts w:ascii="Times New Roman" w:hAnsi="Times New Roman"/>
          <w:sz w:val="24"/>
          <w:szCs w:val="24"/>
        </w:rPr>
        <w:t xml:space="preserve"> consumers is prominent </w:t>
      </w:r>
      <w:r w:rsidR="00913753" w:rsidRPr="00C20C1D">
        <w:rPr>
          <w:rFonts w:ascii="Times New Roman" w:hAnsi="Times New Roman"/>
          <w:sz w:val="24"/>
          <w:szCs w:val="24"/>
        </w:rPr>
        <w:t xml:space="preserve">among the </w:t>
      </w:r>
      <w:r w:rsidR="00065D00" w:rsidRPr="00C20C1D">
        <w:rPr>
          <w:rFonts w:ascii="Times New Roman" w:hAnsi="Times New Roman"/>
          <w:sz w:val="24"/>
          <w:szCs w:val="24"/>
        </w:rPr>
        <w:t xml:space="preserve">young and </w:t>
      </w:r>
      <w:r w:rsidR="00913753" w:rsidRPr="00C20C1D">
        <w:rPr>
          <w:rFonts w:ascii="Times New Roman" w:hAnsi="Times New Roman"/>
          <w:sz w:val="24"/>
          <w:szCs w:val="24"/>
        </w:rPr>
        <w:t xml:space="preserve">urban </w:t>
      </w:r>
      <w:r w:rsidR="00065D00" w:rsidRPr="00C20C1D">
        <w:rPr>
          <w:rFonts w:ascii="Times New Roman" w:hAnsi="Times New Roman"/>
          <w:sz w:val="24"/>
          <w:szCs w:val="24"/>
        </w:rPr>
        <w:t xml:space="preserve">consumers. </w:t>
      </w:r>
      <w:r w:rsidR="006823F8" w:rsidRPr="00C20C1D">
        <w:rPr>
          <w:rFonts w:ascii="Times New Roman" w:hAnsi="Times New Roman"/>
          <w:sz w:val="24"/>
          <w:szCs w:val="24"/>
        </w:rPr>
        <w:t xml:space="preserve">The Norway retail restaurant </w:t>
      </w:r>
      <w:r w:rsidR="009807BA" w:rsidRPr="00C20C1D">
        <w:rPr>
          <w:rFonts w:ascii="Times New Roman" w:hAnsi="Times New Roman"/>
          <w:sz w:val="24"/>
          <w:szCs w:val="24"/>
        </w:rPr>
        <w:t>in the past has recorded numerous barriers for healthy eating practices that include</w:t>
      </w:r>
      <w:r w:rsidR="00CA18A8" w:rsidRPr="00C20C1D">
        <w:rPr>
          <w:rFonts w:ascii="Times New Roman" w:hAnsi="Times New Roman"/>
          <w:sz w:val="24"/>
          <w:szCs w:val="24"/>
        </w:rPr>
        <w:t xml:space="preserve"> lack of nutritious food options, </w:t>
      </w:r>
      <w:r w:rsidR="00CA18A8" w:rsidRPr="00315841">
        <w:rPr>
          <w:rFonts w:ascii="Times New Roman" w:hAnsi="Times New Roman"/>
          <w:noProof/>
          <w:sz w:val="24"/>
          <w:szCs w:val="24"/>
        </w:rPr>
        <w:t>high</w:t>
      </w:r>
      <w:r w:rsidR="00315841">
        <w:rPr>
          <w:rFonts w:ascii="Times New Roman" w:hAnsi="Times New Roman"/>
          <w:noProof/>
          <w:sz w:val="24"/>
          <w:szCs w:val="24"/>
        </w:rPr>
        <w:t>-</w:t>
      </w:r>
      <w:r w:rsidR="00CA18A8" w:rsidRPr="00315841">
        <w:rPr>
          <w:rFonts w:ascii="Times New Roman" w:hAnsi="Times New Roman"/>
          <w:noProof/>
          <w:sz w:val="24"/>
          <w:szCs w:val="24"/>
        </w:rPr>
        <w:t>cost</w:t>
      </w:r>
      <w:r w:rsidR="00CA18A8" w:rsidRPr="00C20C1D">
        <w:rPr>
          <w:rFonts w:ascii="Times New Roman" w:hAnsi="Times New Roman"/>
          <w:sz w:val="24"/>
          <w:szCs w:val="24"/>
        </w:rPr>
        <w:t xml:space="preserve"> implications, and </w:t>
      </w:r>
      <w:r w:rsidR="00AE1FCC" w:rsidRPr="00C20C1D">
        <w:rPr>
          <w:rFonts w:ascii="Times New Roman" w:hAnsi="Times New Roman"/>
          <w:sz w:val="24"/>
          <w:szCs w:val="24"/>
        </w:rPr>
        <w:t>the location impediments</w:t>
      </w:r>
      <w:r w:rsidR="00AE1FCC" w:rsidRPr="00C20C1D">
        <w:rPr>
          <w:rFonts w:ascii="Times New Roman" w:hAnsi="Times New Roman"/>
          <w:noProof/>
          <w:sz w:val="24"/>
          <w:szCs w:val="24"/>
        </w:rPr>
        <w:t xml:space="preserve"> (Mäkelä, Lillebø, &amp; Lammi, 2011)</w:t>
      </w:r>
      <w:r w:rsidR="00AE1FCC" w:rsidRPr="00C20C1D">
        <w:rPr>
          <w:rFonts w:ascii="Times New Roman" w:hAnsi="Times New Roman"/>
          <w:sz w:val="24"/>
          <w:szCs w:val="24"/>
        </w:rPr>
        <w:t xml:space="preserve">. The large and medium restaurant entities have an obligation to </w:t>
      </w:r>
      <w:r w:rsidR="005140A8" w:rsidRPr="00C20C1D">
        <w:rPr>
          <w:rFonts w:ascii="Times New Roman" w:hAnsi="Times New Roman"/>
          <w:sz w:val="24"/>
          <w:szCs w:val="24"/>
        </w:rPr>
        <w:t xml:space="preserve">address the innovative needs of the consumers using healthier food options that include chicken, fish, and whole grain (ibid). </w:t>
      </w:r>
      <w:r w:rsidR="00515BE6" w:rsidRPr="00C20C1D">
        <w:rPr>
          <w:rFonts w:ascii="Times New Roman" w:hAnsi="Times New Roman"/>
          <w:sz w:val="24"/>
          <w:szCs w:val="24"/>
        </w:rPr>
        <w:t xml:space="preserve">Moreover, innovations facilitate the business entities to alleviate the other barriers evident in the Norwegian restaurant sector </w:t>
      </w:r>
      <w:r w:rsidR="00AE1D71" w:rsidRPr="00C20C1D">
        <w:rPr>
          <w:rFonts w:ascii="Times New Roman" w:hAnsi="Times New Roman"/>
          <w:sz w:val="24"/>
          <w:szCs w:val="24"/>
        </w:rPr>
        <w:t xml:space="preserve">because it </w:t>
      </w:r>
      <w:r w:rsidR="000E32B0" w:rsidRPr="00C20C1D">
        <w:rPr>
          <w:rFonts w:ascii="Times New Roman" w:hAnsi="Times New Roman"/>
          <w:sz w:val="24"/>
          <w:szCs w:val="24"/>
        </w:rPr>
        <w:t>provides</w:t>
      </w:r>
      <w:r w:rsidR="00AE1D71" w:rsidRPr="00C20C1D">
        <w:rPr>
          <w:rFonts w:ascii="Times New Roman" w:hAnsi="Times New Roman"/>
          <w:sz w:val="24"/>
          <w:szCs w:val="24"/>
        </w:rPr>
        <w:t xml:space="preserve"> flexible </w:t>
      </w:r>
      <w:r w:rsidR="00F82250" w:rsidRPr="00C20C1D">
        <w:rPr>
          <w:rFonts w:ascii="Times New Roman" w:hAnsi="Times New Roman"/>
          <w:sz w:val="24"/>
          <w:szCs w:val="24"/>
        </w:rPr>
        <w:t>menus for the consumers</w:t>
      </w:r>
      <w:r w:rsidR="00091DEC" w:rsidRPr="00C20C1D">
        <w:rPr>
          <w:rFonts w:ascii="Times New Roman" w:hAnsi="Times New Roman"/>
          <w:sz w:val="24"/>
          <w:szCs w:val="24"/>
        </w:rPr>
        <w:t xml:space="preserve"> to make healthier food options affordable and available. </w:t>
      </w:r>
    </w:p>
    <w:p w:rsidR="00AC6948" w:rsidRPr="00C20C1D" w:rsidRDefault="00F74463" w:rsidP="00867D2C">
      <w:pPr>
        <w:spacing w:line="480" w:lineRule="auto"/>
        <w:rPr>
          <w:rFonts w:ascii="Times New Roman" w:hAnsi="Times New Roman"/>
          <w:noProof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  <w:t xml:space="preserve">Further, the Norwegian </w:t>
      </w:r>
      <w:r w:rsidR="00DE0053" w:rsidRPr="00C20C1D">
        <w:rPr>
          <w:rFonts w:ascii="Times New Roman" w:hAnsi="Times New Roman"/>
          <w:sz w:val="24"/>
          <w:szCs w:val="24"/>
        </w:rPr>
        <w:t xml:space="preserve">market considers the calibers of the marketing philosophies that </w:t>
      </w:r>
      <w:r w:rsidR="0065524B" w:rsidRPr="00C20C1D">
        <w:rPr>
          <w:rFonts w:ascii="Times New Roman" w:hAnsi="Times New Roman"/>
          <w:sz w:val="24"/>
          <w:szCs w:val="24"/>
        </w:rPr>
        <w:t>a restaurant chain adopts</w:t>
      </w:r>
      <w:r w:rsidR="00DE0053" w:rsidRPr="00C20C1D">
        <w:rPr>
          <w:rFonts w:ascii="Times New Roman" w:hAnsi="Times New Roman"/>
          <w:sz w:val="24"/>
          <w:szCs w:val="24"/>
        </w:rPr>
        <w:t xml:space="preserve"> to gain preferences. </w:t>
      </w:r>
      <w:r w:rsidR="0065524B" w:rsidRPr="00C20C1D">
        <w:rPr>
          <w:rFonts w:ascii="Times New Roman" w:hAnsi="Times New Roman"/>
          <w:sz w:val="24"/>
          <w:szCs w:val="24"/>
        </w:rPr>
        <w:t xml:space="preserve">According to </w:t>
      </w:r>
      <w:r w:rsidR="0065524B" w:rsidRPr="00315841">
        <w:rPr>
          <w:rFonts w:ascii="Times New Roman" w:hAnsi="Times New Roman"/>
          <w:noProof/>
          <w:sz w:val="24"/>
          <w:szCs w:val="24"/>
        </w:rPr>
        <w:t>V</w:t>
      </w:r>
      <w:r w:rsidR="00315841" w:rsidRPr="00315841">
        <w:rPr>
          <w:rFonts w:ascii="Times New Roman" w:hAnsi="Times New Roman"/>
          <w:noProof/>
          <w:sz w:val="24"/>
          <w:szCs w:val="24"/>
        </w:rPr>
        <w:t>e</w:t>
      </w:r>
      <w:r w:rsidR="0065524B" w:rsidRPr="00315841">
        <w:rPr>
          <w:rFonts w:ascii="Times New Roman" w:hAnsi="Times New Roman"/>
          <w:noProof/>
          <w:sz w:val="24"/>
          <w:szCs w:val="24"/>
        </w:rPr>
        <w:t>llas</w:t>
      </w:r>
      <w:r w:rsidR="0065524B" w:rsidRPr="00C20C1D">
        <w:rPr>
          <w:rFonts w:ascii="Times New Roman" w:hAnsi="Times New Roman"/>
          <w:noProof/>
          <w:sz w:val="24"/>
          <w:szCs w:val="24"/>
        </w:rPr>
        <w:t>,</w:t>
      </w:r>
      <w:r w:rsidR="00927412" w:rsidRPr="00C20C1D">
        <w:rPr>
          <w:rFonts w:ascii="Times New Roman" w:hAnsi="Times New Roman"/>
          <w:noProof/>
          <w:sz w:val="24"/>
          <w:szCs w:val="24"/>
        </w:rPr>
        <w:t xml:space="preserve"> </w:t>
      </w:r>
      <w:r w:rsidR="00977C3C" w:rsidRPr="00C20C1D">
        <w:rPr>
          <w:rFonts w:ascii="Times New Roman" w:hAnsi="Times New Roman"/>
          <w:noProof/>
          <w:sz w:val="24"/>
          <w:szCs w:val="24"/>
        </w:rPr>
        <w:t xml:space="preserve">a marketing </w:t>
      </w:r>
      <w:r w:rsidR="00AF29D5" w:rsidRPr="00C20C1D">
        <w:rPr>
          <w:rFonts w:ascii="Times New Roman" w:hAnsi="Times New Roman"/>
          <w:noProof/>
          <w:sz w:val="24"/>
          <w:szCs w:val="24"/>
        </w:rPr>
        <w:t xml:space="preserve">philosophy that </w:t>
      </w:r>
      <w:r w:rsidR="00F26A46" w:rsidRPr="00C20C1D">
        <w:rPr>
          <w:rFonts w:ascii="Times New Roman" w:hAnsi="Times New Roman"/>
          <w:noProof/>
          <w:sz w:val="24"/>
          <w:szCs w:val="24"/>
        </w:rPr>
        <w:t>emphas</w:t>
      </w:r>
      <w:r w:rsidR="003B1907" w:rsidRPr="00C20C1D">
        <w:rPr>
          <w:rFonts w:ascii="Times New Roman" w:hAnsi="Times New Roman"/>
          <w:noProof/>
          <w:sz w:val="24"/>
          <w:szCs w:val="24"/>
        </w:rPr>
        <w:t>ize</w:t>
      </w:r>
      <w:r w:rsidR="00F26A46" w:rsidRPr="00C20C1D">
        <w:rPr>
          <w:rFonts w:ascii="Times New Roman" w:hAnsi="Times New Roman"/>
          <w:noProof/>
          <w:sz w:val="24"/>
          <w:szCs w:val="24"/>
        </w:rPr>
        <w:t xml:space="preserve">s the needs of the consumers </w:t>
      </w:r>
      <w:r w:rsidR="00600D1E" w:rsidRPr="00C20C1D">
        <w:rPr>
          <w:rFonts w:ascii="Times New Roman" w:hAnsi="Times New Roman"/>
          <w:noProof/>
          <w:sz w:val="24"/>
          <w:szCs w:val="24"/>
        </w:rPr>
        <w:t xml:space="preserve">and </w:t>
      </w:r>
      <w:r w:rsidR="00600D1E" w:rsidRPr="00315841">
        <w:rPr>
          <w:rFonts w:ascii="Times New Roman" w:hAnsi="Times New Roman"/>
          <w:noProof/>
          <w:sz w:val="24"/>
          <w:szCs w:val="24"/>
        </w:rPr>
        <w:t>embrace</w:t>
      </w:r>
      <w:r w:rsidR="00315841">
        <w:rPr>
          <w:rFonts w:ascii="Times New Roman" w:hAnsi="Times New Roman"/>
          <w:noProof/>
          <w:sz w:val="24"/>
          <w:szCs w:val="24"/>
        </w:rPr>
        <w:t>s</w:t>
      </w:r>
      <w:r w:rsidR="00600D1E" w:rsidRPr="00C20C1D">
        <w:rPr>
          <w:rFonts w:ascii="Times New Roman" w:hAnsi="Times New Roman"/>
          <w:noProof/>
          <w:sz w:val="24"/>
          <w:szCs w:val="24"/>
        </w:rPr>
        <w:t xml:space="preserve"> technological advancements </w:t>
      </w:r>
      <w:r w:rsidR="00264669" w:rsidRPr="00C20C1D">
        <w:rPr>
          <w:rFonts w:ascii="Times New Roman" w:hAnsi="Times New Roman"/>
          <w:noProof/>
          <w:sz w:val="24"/>
          <w:szCs w:val="24"/>
        </w:rPr>
        <w:t>continues to gain</w:t>
      </w:r>
      <w:r w:rsidR="00600D1E" w:rsidRPr="00C20C1D">
        <w:rPr>
          <w:rFonts w:ascii="Times New Roman" w:hAnsi="Times New Roman"/>
          <w:noProof/>
          <w:sz w:val="24"/>
          <w:szCs w:val="24"/>
        </w:rPr>
        <w:t xml:space="preserve"> </w:t>
      </w:r>
      <w:r w:rsidR="00257DAF" w:rsidRPr="00C20C1D">
        <w:rPr>
          <w:rFonts w:ascii="Times New Roman" w:hAnsi="Times New Roman"/>
          <w:noProof/>
          <w:sz w:val="24"/>
          <w:szCs w:val="24"/>
        </w:rPr>
        <w:t>t</w:t>
      </w:r>
      <w:r w:rsidR="00264669" w:rsidRPr="00C20C1D">
        <w:rPr>
          <w:rFonts w:ascii="Times New Roman" w:hAnsi="Times New Roman"/>
          <w:noProof/>
          <w:sz w:val="24"/>
          <w:szCs w:val="24"/>
        </w:rPr>
        <w:t>ractions among the</w:t>
      </w:r>
      <w:r w:rsidR="00257DAF" w:rsidRPr="00C20C1D">
        <w:rPr>
          <w:rFonts w:ascii="Times New Roman" w:hAnsi="Times New Roman"/>
          <w:noProof/>
          <w:sz w:val="24"/>
          <w:szCs w:val="24"/>
        </w:rPr>
        <w:t xml:space="preserve"> management teams </w:t>
      </w:r>
      <w:r w:rsidR="0065524B" w:rsidRPr="00C20C1D">
        <w:rPr>
          <w:rFonts w:ascii="Times New Roman" w:hAnsi="Times New Roman"/>
          <w:noProof/>
          <w:sz w:val="24"/>
          <w:szCs w:val="24"/>
        </w:rPr>
        <w:t>(2016)</w:t>
      </w:r>
      <w:r w:rsidR="00264669" w:rsidRPr="00C20C1D">
        <w:rPr>
          <w:rFonts w:ascii="Times New Roman" w:hAnsi="Times New Roman"/>
          <w:noProof/>
          <w:sz w:val="24"/>
          <w:szCs w:val="24"/>
        </w:rPr>
        <w:t xml:space="preserve">. Sustaining public discourse in the new market aims to </w:t>
      </w:r>
      <w:r w:rsidR="00264669" w:rsidRPr="00315841">
        <w:rPr>
          <w:rFonts w:ascii="Times New Roman" w:hAnsi="Times New Roman"/>
          <w:noProof/>
          <w:sz w:val="24"/>
          <w:szCs w:val="24"/>
        </w:rPr>
        <w:t>facilitate</w:t>
      </w:r>
      <w:r w:rsidR="00264669" w:rsidRPr="00C20C1D">
        <w:rPr>
          <w:rFonts w:ascii="Times New Roman" w:hAnsi="Times New Roman"/>
          <w:noProof/>
          <w:sz w:val="24"/>
          <w:szCs w:val="24"/>
        </w:rPr>
        <w:t xml:space="preserve"> the Chick-Fil-A restaurant chain achieves </w:t>
      </w:r>
      <w:r w:rsidR="00264669" w:rsidRPr="00315841">
        <w:rPr>
          <w:rFonts w:ascii="Times New Roman" w:hAnsi="Times New Roman"/>
          <w:noProof/>
          <w:sz w:val="24"/>
          <w:szCs w:val="24"/>
        </w:rPr>
        <w:t>competitive advantages</w:t>
      </w:r>
      <w:r w:rsidR="00264669" w:rsidRPr="00C20C1D">
        <w:rPr>
          <w:rFonts w:ascii="Times New Roman" w:hAnsi="Times New Roman"/>
          <w:noProof/>
          <w:sz w:val="24"/>
          <w:szCs w:val="24"/>
        </w:rPr>
        <w:t xml:space="preserve"> over the rivals. </w:t>
      </w:r>
      <w:r w:rsidR="00E4495F" w:rsidRPr="00C20C1D">
        <w:rPr>
          <w:rFonts w:ascii="Times New Roman" w:hAnsi="Times New Roman"/>
          <w:noProof/>
          <w:sz w:val="24"/>
          <w:szCs w:val="24"/>
        </w:rPr>
        <w:t>Therefore, successes in the new Norwegian frontier hinges on the ability to communicate with the consumers</w:t>
      </w:r>
      <w:r w:rsidR="008B4F56" w:rsidRPr="00C20C1D">
        <w:rPr>
          <w:rFonts w:ascii="Times New Roman" w:hAnsi="Times New Roman"/>
          <w:noProof/>
          <w:sz w:val="24"/>
          <w:szCs w:val="24"/>
        </w:rPr>
        <w:t xml:space="preserve"> </w:t>
      </w:r>
      <w:r w:rsidR="000C752F" w:rsidRPr="00C20C1D">
        <w:rPr>
          <w:rFonts w:ascii="Times New Roman" w:hAnsi="Times New Roman"/>
          <w:noProof/>
          <w:sz w:val="24"/>
          <w:szCs w:val="24"/>
        </w:rPr>
        <w:t xml:space="preserve">on a real-time basis </w:t>
      </w:r>
      <w:r w:rsidR="008B4F56" w:rsidRPr="00C20C1D">
        <w:rPr>
          <w:rFonts w:ascii="Times New Roman" w:hAnsi="Times New Roman"/>
          <w:noProof/>
          <w:sz w:val="24"/>
          <w:szCs w:val="24"/>
        </w:rPr>
        <w:t xml:space="preserve">and exhibits commitments </w:t>
      </w:r>
      <w:r w:rsidR="000C752F" w:rsidRPr="00C20C1D">
        <w:rPr>
          <w:rFonts w:ascii="Times New Roman" w:hAnsi="Times New Roman"/>
          <w:noProof/>
          <w:sz w:val="24"/>
          <w:szCs w:val="24"/>
        </w:rPr>
        <w:t xml:space="preserve">to deliver on customer services (ibid). </w:t>
      </w:r>
      <w:r w:rsidR="002F361A" w:rsidRPr="00C20C1D">
        <w:rPr>
          <w:rFonts w:ascii="Times New Roman" w:hAnsi="Times New Roman"/>
          <w:noProof/>
          <w:sz w:val="24"/>
          <w:szCs w:val="24"/>
        </w:rPr>
        <w:t xml:space="preserve">The </w:t>
      </w:r>
      <w:r w:rsidR="002843ED" w:rsidRPr="00C20C1D">
        <w:rPr>
          <w:rFonts w:ascii="Times New Roman" w:hAnsi="Times New Roman"/>
          <w:noProof/>
          <w:sz w:val="24"/>
          <w:szCs w:val="24"/>
        </w:rPr>
        <w:t>adoption of the effective “</w:t>
      </w:r>
      <w:smartTag w:uri="urn:schemas-microsoft-com:office:smarttags" w:element="stockticker">
        <w:r w:rsidR="00E07335" w:rsidRPr="00C20C1D">
          <w:rPr>
            <w:rFonts w:ascii="Times New Roman" w:hAnsi="Times New Roman"/>
            <w:noProof/>
            <w:sz w:val="24"/>
            <w:szCs w:val="24"/>
          </w:rPr>
          <w:t>EAT</w:t>
        </w:r>
      </w:smartTag>
      <w:r w:rsidR="00E07335" w:rsidRPr="00C20C1D">
        <w:rPr>
          <w:rFonts w:ascii="Times New Roman" w:hAnsi="Times New Roman"/>
          <w:noProof/>
          <w:sz w:val="24"/>
          <w:szCs w:val="24"/>
        </w:rPr>
        <w:t xml:space="preserve"> MOR CHIKIN</w:t>
      </w:r>
      <w:r w:rsidR="002843ED" w:rsidRPr="00C20C1D">
        <w:rPr>
          <w:rFonts w:ascii="Times New Roman" w:hAnsi="Times New Roman"/>
          <w:noProof/>
          <w:sz w:val="24"/>
          <w:szCs w:val="24"/>
        </w:rPr>
        <w:t>”</w:t>
      </w:r>
      <w:r w:rsidR="0093318B" w:rsidRPr="00C20C1D">
        <w:rPr>
          <w:rFonts w:ascii="Times New Roman" w:hAnsi="Times New Roman"/>
          <w:noProof/>
          <w:sz w:val="24"/>
          <w:szCs w:val="24"/>
        </w:rPr>
        <w:t xml:space="preserve"> campaign</w:t>
      </w:r>
      <w:r w:rsidR="0033001B" w:rsidRPr="00C20C1D">
        <w:rPr>
          <w:rFonts w:ascii="Times New Roman" w:hAnsi="Times New Roman"/>
          <w:noProof/>
          <w:sz w:val="24"/>
          <w:szCs w:val="24"/>
        </w:rPr>
        <w:t xml:space="preserve"> into the </w:t>
      </w:r>
      <w:r w:rsidR="0033001B" w:rsidRPr="00C20C1D">
        <w:rPr>
          <w:rFonts w:ascii="Times New Roman" w:hAnsi="Times New Roman"/>
          <w:noProof/>
          <w:sz w:val="24"/>
          <w:szCs w:val="24"/>
        </w:rPr>
        <w:lastRenderedPageBreak/>
        <w:t xml:space="preserve">new Norwegian market </w:t>
      </w:r>
      <w:r w:rsidR="00861853" w:rsidRPr="00C20C1D">
        <w:rPr>
          <w:rFonts w:ascii="Times New Roman" w:hAnsi="Times New Roman"/>
          <w:noProof/>
          <w:sz w:val="24"/>
          <w:szCs w:val="24"/>
        </w:rPr>
        <w:t>will be</w:t>
      </w:r>
      <w:r w:rsidR="0093318B" w:rsidRPr="00C20C1D">
        <w:rPr>
          <w:rFonts w:ascii="Times New Roman" w:hAnsi="Times New Roman"/>
          <w:noProof/>
          <w:sz w:val="24"/>
          <w:szCs w:val="24"/>
        </w:rPr>
        <w:t xml:space="preserve"> a vital input to enhance the awareness </w:t>
      </w:r>
      <w:r w:rsidR="00C92561" w:rsidRPr="00C20C1D">
        <w:rPr>
          <w:rFonts w:ascii="Times New Roman" w:hAnsi="Times New Roman"/>
          <w:noProof/>
          <w:sz w:val="24"/>
          <w:szCs w:val="24"/>
        </w:rPr>
        <w:t xml:space="preserve">about </w:t>
      </w:r>
      <w:r w:rsidR="00F74D4A" w:rsidRPr="00C20C1D">
        <w:rPr>
          <w:rFonts w:ascii="Times New Roman" w:hAnsi="Times New Roman"/>
          <w:noProof/>
          <w:sz w:val="24"/>
          <w:szCs w:val="24"/>
        </w:rPr>
        <w:t>healthy food options that include a chicken sandwich</w:t>
      </w:r>
      <w:r w:rsidR="00861853" w:rsidRPr="00C20C1D">
        <w:rPr>
          <w:rFonts w:ascii="Times New Roman" w:hAnsi="Times New Roman"/>
          <w:noProof/>
          <w:sz w:val="24"/>
          <w:szCs w:val="24"/>
        </w:rPr>
        <w:t xml:space="preserve">. </w:t>
      </w:r>
    </w:p>
    <w:p w:rsidR="006810B4" w:rsidRPr="00C20C1D" w:rsidRDefault="00D4432F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Besides, </w:t>
      </w:r>
      <w:r w:rsidR="00D3688C" w:rsidRPr="00C20C1D">
        <w:rPr>
          <w:rFonts w:ascii="Times New Roman" w:hAnsi="Times New Roman"/>
          <w:sz w:val="24"/>
          <w:szCs w:val="24"/>
        </w:rPr>
        <w:t>the Norwegian food cluster adheres to policy dire</w:t>
      </w:r>
      <w:r w:rsidR="004742F0" w:rsidRPr="00C20C1D">
        <w:rPr>
          <w:rFonts w:ascii="Times New Roman" w:hAnsi="Times New Roman"/>
          <w:sz w:val="24"/>
          <w:szCs w:val="24"/>
        </w:rPr>
        <w:t xml:space="preserve">ctives that </w:t>
      </w:r>
      <w:r>
        <w:rPr>
          <w:rFonts w:ascii="Times New Roman" w:hAnsi="Times New Roman"/>
          <w:sz w:val="24"/>
          <w:szCs w:val="24"/>
        </w:rPr>
        <w:t>adhere to the</w:t>
      </w:r>
      <w:r w:rsidR="00496E5E">
        <w:rPr>
          <w:rFonts w:ascii="Times New Roman" w:hAnsi="Times New Roman"/>
          <w:sz w:val="24"/>
          <w:szCs w:val="24"/>
        </w:rPr>
        <w:t xml:space="preserve"> recommendations of the</w:t>
      </w:r>
      <w:r w:rsidR="00D3688C" w:rsidRPr="00C20C1D">
        <w:rPr>
          <w:rFonts w:ascii="Times New Roman" w:hAnsi="Times New Roman"/>
          <w:sz w:val="24"/>
          <w:szCs w:val="24"/>
        </w:rPr>
        <w:t xml:space="preserve"> Action</w:t>
      </w:r>
      <w:r w:rsidR="00496E5E">
        <w:rPr>
          <w:rFonts w:ascii="Times New Roman" w:hAnsi="Times New Roman"/>
          <w:sz w:val="24"/>
          <w:szCs w:val="24"/>
        </w:rPr>
        <w:t>-</w:t>
      </w:r>
      <w:r w:rsidR="00D3688C" w:rsidRPr="00C20C1D">
        <w:rPr>
          <w:rFonts w:ascii="Times New Roman" w:hAnsi="Times New Roman"/>
          <w:sz w:val="24"/>
          <w:szCs w:val="24"/>
        </w:rPr>
        <w:t xml:space="preserve">Plan </w:t>
      </w:r>
      <w:r w:rsidR="004742F0" w:rsidRPr="00C20C1D">
        <w:rPr>
          <w:rFonts w:ascii="Times New Roman" w:hAnsi="Times New Roman"/>
          <w:sz w:val="24"/>
          <w:szCs w:val="24"/>
        </w:rPr>
        <w:t xml:space="preserve">on Nutrition. The States Department of the Ministry of Health </w:t>
      </w:r>
      <w:r w:rsidR="00142C06" w:rsidRPr="00C20C1D">
        <w:rPr>
          <w:rFonts w:ascii="Times New Roman" w:hAnsi="Times New Roman"/>
          <w:sz w:val="24"/>
          <w:szCs w:val="24"/>
        </w:rPr>
        <w:t>outlined a</w:t>
      </w:r>
      <w:r w:rsidR="004742F0" w:rsidRPr="00C20C1D">
        <w:rPr>
          <w:rFonts w:ascii="Times New Roman" w:hAnsi="Times New Roman"/>
          <w:sz w:val="24"/>
          <w:szCs w:val="24"/>
        </w:rPr>
        <w:t xml:space="preserve"> policy plan of action </w:t>
      </w:r>
      <w:r w:rsidR="00142C06" w:rsidRPr="00C20C1D">
        <w:rPr>
          <w:rFonts w:ascii="Times New Roman" w:hAnsi="Times New Roman"/>
          <w:sz w:val="24"/>
          <w:szCs w:val="24"/>
        </w:rPr>
        <w:t>to bolster health</w:t>
      </w:r>
      <w:r w:rsidR="00B01BFA" w:rsidRPr="00C20C1D">
        <w:rPr>
          <w:rFonts w:ascii="Times New Roman" w:hAnsi="Times New Roman"/>
          <w:sz w:val="24"/>
          <w:szCs w:val="24"/>
        </w:rPr>
        <w:t xml:space="preserve"> and eradicate diseases using a healthier diet intervention</w:t>
      </w:r>
      <w:r w:rsidR="00B01BFA" w:rsidRPr="00C20C1D">
        <w:rPr>
          <w:rFonts w:ascii="Times New Roman" w:hAnsi="Times New Roman"/>
          <w:noProof/>
          <w:sz w:val="24"/>
          <w:szCs w:val="24"/>
        </w:rPr>
        <w:t xml:space="preserve"> (World Health Organization, 2013)</w:t>
      </w:r>
      <w:r w:rsidR="00B01BFA" w:rsidRPr="00C20C1D">
        <w:rPr>
          <w:rFonts w:ascii="Times New Roman" w:hAnsi="Times New Roman"/>
          <w:sz w:val="24"/>
          <w:szCs w:val="24"/>
        </w:rPr>
        <w:t xml:space="preserve">. </w:t>
      </w:r>
      <w:r w:rsidR="004F2F1D" w:rsidRPr="00C20C1D">
        <w:rPr>
          <w:rFonts w:ascii="Times New Roman" w:hAnsi="Times New Roman"/>
          <w:sz w:val="24"/>
          <w:szCs w:val="24"/>
        </w:rPr>
        <w:t>T</w:t>
      </w:r>
      <w:r w:rsidR="00AC3A4F" w:rsidRPr="00C20C1D">
        <w:rPr>
          <w:rFonts w:ascii="Times New Roman" w:hAnsi="Times New Roman"/>
          <w:sz w:val="24"/>
          <w:szCs w:val="24"/>
        </w:rPr>
        <w:t xml:space="preserve">he Action Plan on Nutrition endeavors to </w:t>
      </w:r>
      <w:r w:rsidR="004F2F1D" w:rsidRPr="00C20C1D">
        <w:rPr>
          <w:rFonts w:ascii="Times New Roman" w:hAnsi="Times New Roman"/>
          <w:sz w:val="24"/>
          <w:szCs w:val="24"/>
        </w:rPr>
        <w:t xml:space="preserve">facilitates the consumers make informed decisions about healthier diets, enhance access to healthy food options, and reduce social inequalities in </w:t>
      </w:r>
      <w:r w:rsidR="00315841">
        <w:rPr>
          <w:rFonts w:ascii="Times New Roman" w:hAnsi="Times New Roman"/>
          <w:sz w:val="24"/>
          <w:szCs w:val="24"/>
        </w:rPr>
        <w:t xml:space="preserve">the </w:t>
      </w:r>
      <w:r w:rsidR="004F2F1D" w:rsidRPr="00315841">
        <w:rPr>
          <w:rFonts w:ascii="Times New Roman" w:hAnsi="Times New Roman"/>
          <w:noProof/>
          <w:sz w:val="24"/>
          <w:szCs w:val="24"/>
        </w:rPr>
        <w:t>diet</w:t>
      </w:r>
      <w:r w:rsidR="004F2F1D" w:rsidRPr="00C20C1D">
        <w:rPr>
          <w:rFonts w:ascii="Times New Roman" w:hAnsi="Times New Roman"/>
          <w:sz w:val="24"/>
          <w:szCs w:val="24"/>
        </w:rPr>
        <w:t xml:space="preserve"> in the society</w:t>
      </w:r>
      <w:r w:rsidR="003E4F35" w:rsidRPr="00C20C1D">
        <w:rPr>
          <w:rFonts w:ascii="Times New Roman" w:hAnsi="Times New Roman"/>
          <w:sz w:val="24"/>
          <w:szCs w:val="24"/>
        </w:rPr>
        <w:t xml:space="preserve"> (ibid)</w:t>
      </w:r>
      <w:r w:rsidR="004F2F1D" w:rsidRPr="00C20C1D">
        <w:rPr>
          <w:rFonts w:ascii="Times New Roman" w:hAnsi="Times New Roman"/>
          <w:sz w:val="24"/>
          <w:szCs w:val="24"/>
        </w:rPr>
        <w:t>. Consequently, the Chick-</w:t>
      </w:r>
      <w:proofErr w:type="spellStart"/>
      <w:r w:rsidR="004F2F1D" w:rsidRPr="00C20C1D">
        <w:rPr>
          <w:rFonts w:ascii="Times New Roman" w:hAnsi="Times New Roman"/>
          <w:sz w:val="24"/>
          <w:szCs w:val="24"/>
        </w:rPr>
        <w:t>Fil</w:t>
      </w:r>
      <w:proofErr w:type="spellEnd"/>
      <w:r w:rsidR="004F2F1D" w:rsidRPr="00C20C1D">
        <w:rPr>
          <w:rFonts w:ascii="Times New Roman" w:hAnsi="Times New Roman"/>
          <w:sz w:val="24"/>
          <w:szCs w:val="24"/>
        </w:rPr>
        <w:t xml:space="preserve">-A has a fiduciary </w:t>
      </w:r>
      <w:r w:rsidR="00F802DF" w:rsidRPr="00C20C1D">
        <w:rPr>
          <w:rFonts w:ascii="Times New Roman" w:hAnsi="Times New Roman"/>
          <w:sz w:val="24"/>
          <w:szCs w:val="24"/>
        </w:rPr>
        <w:t xml:space="preserve">obligation to remodel its restaurant designs and management strategies to achieve synergy with the stipulations inherent in the </w:t>
      </w:r>
      <w:r w:rsidR="009B6FED" w:rsidRPr="00C20C1D">
        <w:rPr>
          <w:rFonts w:ascii="Times New Roman" w:hAnsi="Times New Roman"/>
          <w:sz w:val="24"/>
          <w:szCs w:val="24"/>
        </w:rPr>
        <w:t xml:space="preserve">Norwegian policy frameworks on public health. </w:t>
      </w:r>
      <w:r w:rsidR="00B20485" w:rsidRPr="00C20C1D">
        <w:rPr>
          <w:rFonts w:ascii="Times New Roman" w:hAnsi="Times New Roman"/>
          <w:sz w:val="24"/>
          <w:szCs w:val="24"/>
        </w:rPr>
        <w:t xml:space="preserve">A notable program that suits compliances with the goals of the Action Plan </w:t>
      </w:r>
      <w:r w:rsidR="00A23CD9" w:rsidRPr="00C20C1D">
        <w:rPr>
          <w:rFonts w:ascii="Times New Roman" w:hAnsi="Times New Roman"/>
          <w:sz w:val="24"/>
          <w:szCs w:val="24"/>
        </w:rPr>
        <w:t>on Nutrition is to engage in corporate soci</w:t>
      </w:r>
      <w:r w:rsidR="00257434" w:rsidRPr="00C20C1D">
        <w:rPr>
          <w:rFonts w:ascii="Times New Roman" w:hAnsi="Times New Roman"/>
          <w:sz w:val="24"/>
          <w:szCs w:val="24"/>
        </w:rPr>
        <w:t xml:space="preserve">al responsibility initiative that aims to enhance access to healthier food option among the kindergarten children and senior persons in the neighborhood.  </w:t>
      </w:r>
    </w:p>
    <w:p w:rsidR="00DD7819" w:rsidRPr="001C08B5" w:rsidRDefault="00DD7819" w:rsidP="001C08B5">
      <w:pPr>
        <w:rPr>
          <w:rFonts w:ascii="Times New Roman" w:hAnsi="Times New Roman"/>
          <w:i/>
          <w:sz w:val="24"/>
          <w:szCs w:val="24"/>
        </w:rPr>
      </w:pPr>
      <w:bookmarkStart w:id="14" w:name="_Toc2347772"/>
      <w:r w:rsidRPr="001C08B5">
        <w:rPr>
          <w:rFonts w:ascii="Times New Roman" w:hAnsi="Times New Roman"/>
          <w:i/>
          <w:sz w:val="24"/>
          <w:szCs w:val="24"/>
        </w:rPr>
        <w:t xml:space="preserve">3.2 Climate of the </w:t>
      </w:r>
      <w:r w:rsidR="006B7236" w:rsidRPr="001C08B5">
        <w:rPr>
          <w:rFonts w:ascii="Times New Roman" w:hAnsi="Times New Roman"/>
          <w:i/>
          <w:sz w:val="24"/>
          <w:szCs w:val="24"/>
        </w:rPr>
        <w:t>Norway Country</w:t>
      </w:r>
      <w:bookmarkEnd w:id="14"/>
      <w:r w:rsidR="00E51FA6" w:rsidRPr="001C08B5">
        <w:rPr>
          <w:rFonts w:ascii="Times New Roman" w:hAnsi="Times New Roman"/>
          <w:i/>
          <w:sz w:val="24"/>
          <w:szCs w:val="24"/>
        </w:rPr>
        <w:t xml:space="preserve"> </w:t>
      </w:r>
    </w:p>
    <w:p w:rsidR="00E51FA6" w:rsidRPr="00C20C1D" w:rsidRDefault="00BA0407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  <w:t xml:space="preserve">Norway </w:t>
      </w:r>
      <w:r w:rsidR="00EC6DBD" w:rsidRPr="00C20C1D">
        <w:rPr>
          <w:rFonts w:ascii="Times New Roman" w:hAnsi="Times New Roman"/>
          <w:sz w:val="24"/>
          <w:szCs w:val="24"/>
        </w:rPr>
        <w:t>has a milder climatic condition than the rest of the Nordic countries</w:t>
      </w:r>
      <w:r w:rsidR="007676F4" w:rsidRPr="00C20C1D">
        <w:rPr>
          <w:rFonts w:ascii="Times New Roman" w:hAnsi="Times New Roman"/>
          <w:sz w:val="24"/>
          <w:szCs w:val="24"/>
        </w:rPr>
        <w:t xml:space="preserve">. </w:t>
      </w:r>
      <w:r w:rsidR="00170F49" w:rsidRPr="00C20C1D">
        <w:rPr>
          <w:rFonts w:ascii="Times New Roman" w:hAnsi="Times New Roman"/>
          <w:sz w:val="24"/>
          <w:szCs w:val="24"/>
        </w:rPr>
        <w:t xml:space="preserve">The country has two regions that include the coastal and inland zones, which apparent different type of climatic conditions. Notably, </w:t>
      </w:r>
      <w:r w:rsidR="00FD576E" w:rsidRPr="00C20C1D">
        <w:rPr>
          <w:rFonts w:ascii="Times New Roman" w:hAnsi="Times New Roman"/>
          <w:sz w:val="24"/>
          <w:szCs w:val="24"/>
        </w:rPr>
        <w:t xml:space="preserve">the coastal region is relatively warmer during the winter period than the inland </w:t>
      </w:r>
      <w:r w:rsidR="00673734" w:rsidRPr="00C20C1D">
        <w:rPr>
          <w:rFonts w:ascii="Times New Roman" w:hAnsi="Times New Roman"/>
          <w:sz w:val="24"/>
          <w:szCs w:val="24"/>
        </w:rPr>
        <w:t xml:space="preserve">mountainous </w:t>
      </w:r>
      <w:r w:rsidR="00FD576E" w:rsidRPr="00C20C1D">
        <w:rPr>
          <w:rFonts w:ascii="Times New Roman" w:hAnsi="Times New Roman"/>
          <w:sz w:val="24"/>
          <w:szCs w:val="24"/>
        </w:rPr>
        <w:t>zones</w:t>
      </w:r>
      <w:r w:rsidR="00673734" w:rsidRPr="00C20C1D">
        <w:rPr>
          <w:rFonts w:ascii="Times New Roman" w:hAnsi="Times New Roman"/>
          <w:sz w:val="24"/>
          <w:szCs w:val="24"/>
        </w:rPr>
        <w:t xml:space="preserve">. The mountains impede the flow of the </w:t>
      </w:r>
      <w:r w:rsidR="00FB123A" w:rsidRPr="00C20C1D">
        <w:rPr>
          <w:rFonts w:ascii="Times New Roman" w:hAnsi="Times New Roman"/>
          <w:sz w:val="24"/>
          <w:szCs w:val="24"/>
        </w:rPr>
        <w:t xml:space="preserve">warm west wind from the sea from flowing into the inland region during the winter period. </w:t>
      </w:r>
      <w:r w:rsidR="00FE6569" w:rsidRPr="00C20C1D">
        <w:rPr>
          <w:rFonts w:ascii="Times New Roman" w:hAnsi="Times New Roman"/>
          <w:sz w:val="24"/>
          <w:szCs w:val="24"/>
        </w:rPr>
        <w:t xml:space="preserve">On the other hand, the coastal region is colder during the summer period than </w:t>
      </w:r>
      <w:r w:rsidR="00332ECF" w:rsidRPr="00C20C1D">
        <w:rPr>
          <w:rFonts w:ascii="Times New Roman" w:hAnsi="Times New Roman"/>
          <w:sz w:val="24"/>
          <w:szCs w:val="24"/>
        </w:rPr>
        <w:t>the inland zones because of the west wind from the sea makes the former relatively cooler.</w:t>
      </w:r>
      <w:r w:rsidR="00A45DF2" w:rsidRPr="00C20C1D">
        <w:rPr>
          <w:rFonts w:ascii="Times New Roman" w:hAnsi="Times New Roman"/>
          <w:sz w:val="24"/>
          <w:szCs w:val="24"/>
        </w:rPr>
        <w:t xml:space="preserve"> The temperature also varies from -10</w:t>
      </w:r>
      <w:r w:rsidR="00A45DF2" w:rsidRPr="00C20C1D">
        <w:rPr>
          <w:rFonts w:ascii="Times New Roman" w:hAnsi="Times New Roman"/>
          <w:sz w:val="24"/>
          <w:szCs w:val="24"/>
          <w:vertAlign w:val="superscript"/>
        </w:rPr>
        <w:t>O</w:t>
      </w:r>
      <w:r w:rsidR="00F54364" w:rsidRPr="00C20C1D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A45DF2" w:rsidRPr="00C20C1D">
        <w:rPr>
          <w:rFonts w:ascii="Times New Roman" w:hAnsi="Times New Roman"/>
          <w:sz w:val="24"/>
          <w:szCs w:val="24"/>
        </w:rPr>
        <w:t>C</w:t>
      </w:r>
      <w:r w:rsidR="00F54364" w:rsidRPr="00C20C1D">
        <w:rPr>
          <w:rFonts w:ascii="Times New Roman" w:hAnsi="Times New Roman"/>
          <w:sz w:val="24"/>
          <w:szCs w:val="24"/>
        </w:rPr>
        <w:t>elsius to 16</w:t>
      </w:r>
      <w:r w:rsidR="00F54364" w:rsidRPr="00C20C1D">
        <w:rPr>
          <w:rFonts w:ascii="Times New Roman" w:hAnsi="Times New Roman"/>
          <w:sz w:val="24"/>
          <w:szCs w:val="24"/>
          <w:vertAlign w:val="superscript"/>
        </w:rPr>
        <w:t>0</w:t>
      </w:r>
      <w:r w:rsidR="00F54364" w:rsidRPr="00C20C1D">
        <w:rPr>
          <w:rFonts w:ascii="Times New Roman" w:hAnsi="Times New Roman"/>
          <w:sz w:val="24"/>
          <w:szCs w:val="24"/>
        </w:rPr>
        <w:t xml:space="preserve"> Celsius. </w:t>
      </w:r>
      <w:r w:rsidR="0092223B" w:rsidRPr="00C20C1D">
        <w:rPr>
          <w:rFonts w:ascii="Times New Roman" w:hAnsi="Times New Roman"/>
          <w:sz w:val="24"/>
          <w:szCs w:val="24"/>
        </w:rPr>
        <w:t xml:space="preserve">The rainfall distribution is also uneven across the region because </w:t>
      </w:r>
      <w:r w:rsidR="003C23D9" w:rsidRPr="00C20C1D">
        <w:rPr>
          <w:rFonts w:ascii="Times New Roman" w:hAnsi="Times New Roman"/>
          <w:sz w:val="24"/>
          <w:szCs w:val="24"/>
        </w:rPr>
        <w:t xml:space="preserve">the precipitation </w:t>
      </w:r>
      <w:r w:rsidR="003C23D9" w:rsidRPr="00C20C1D">
        <w:rPr>
          <w:rFonts w:ascii="Times New Roman" w:hAnsi="Times New Roman"/>
          <w:sz w:val="24"/>
          <w:szCs w:val="24"/>
        </w:rPr>
        <w:lastRenderedPageBreak/>
        <w:t>varies between 500 mm</w:t>
      </w:r>
      <w:r w:rsidR="00005496" w:rsidRPr="00C20C1D">
        <w:rPr>
          <w:rFonts w:ascii="Times New Roman" w:hAnsi="Times New Roman"/>
          <w:sz w:val="24"/>
          <w:szCs w:val="24"/>
        </w:rPr>
        <w:t xml:space="preserve"> annually to 3,000 mm per year. </w:t>
      </w:r>
      <w:r w:rsidR="00580897" w:rsidRPr="00C20C1D">
        <w:rPr>
          <w:rFonts w:ascii="Times New Roman" w:hAnsi="Times New Roman"/>
          <w:sz w:val="24"/>
          <w:szCs w:val="24"/>
        </w:rPr>
        <w:t xml:space="preserve">Importantly, the coastal region experiences higher rainfall than the inland areas because of the </w:t>
      </w:r>
      <w:r w:rsidR="00517A7C" w:rsidRPr="00C20C1D">
        <w:rPr>
          <w:rFonts w:ascii="Times New Roman" w:hAnsi="Times New Roman"/>
          <w:sz w:val="24"/>
          <w:szCs w:val="24"/>
        </w:rPr>
        <w:t>warm west wind from the sea</w:t>
      </w:r>
      <w:r w:rsidR="00A70B68" w:rsidRPr="00C20C1D">
        <w:rPr>
          <w:rFonts w:ascii="Times New Roman" w:hAnsi="Times New Roman"/>
          <w:sz w:val="24"/>
          <w:szCs w:val="24"/>
        </w:rPr>
        <w:t xml:space="preserve"> facilitate </w:t>
      </w:r>
      <w:r w:rsidR="00034194" w:rsidRPr="00C20C1D">
        <w:rPr>
          <w:rFonts w:ascii="Times New Roman" w:hAnsi="Times New Roman"/>
          <w:sz w:val="24"/>
          <w:szCs w:val="24"/>
        </w:rPr>
        <w:t xml:space="preserve">convectional precipitation. </w:t>
      </w:r>
    </w:p>
    <w:p w:rsidR="00DD7819" w:rsidRPr="001C08B5" w:rsidRDefault="0051332B" w:rsidP="003D24E3">
      <w:pPr>
        <w:spacing w:line="480" w:lineRule="auto"/>
        <w:rPr>
          <w:rFonts w:ascii="Times New Roman" w:hAnsi="Times New Roman"/>
          <w:i/>
          <w:sz w:val="24"/>
          <w:szCs w:val="24"/>
        </w:rPr>
      </w:pPr>
      <w:bookmarkStart w:id="15" w:name="_Toc2347773"/>
      <w:r w:rsidRPr="001C08B5">
        <w:rPr>
          <w:rFonts w:ascii="Times New Roman" w:hAnsi="Times New Roman"/>
          <w:i/>
          <w:sz w:val="24"/>
          <w:szCs w:val="24"/>
        </w:rPr>
        <w:t>3.3 Topography of Norway Country</w:t>
      </w:r>
      <w:bookmarkEnd w:id="15"/>
      <w:r w:rsidR="00DD7819" w:rsidRPr="001C08B5">
        <w:rPr>
          <w:rFonts w:ascii="Times New Roman" w:hAnsi="Times New Roman"/>
          <w:i/>
          <w:sz w:val="24"/>
          <w:szCs w:val="24"/>
        </w:rPr>
        <w:t xml:space="preserve"> </w:t>
      </w:r>
    </w:p>
    <w:p w:rsidR="008704C9" w:rsidRPr="00C20C1D" w:rsidRDefault="00EA08B9" w:rsidP="00867D2C">
      <w:pPr>
        <w:pStyle w:val="Caption"/>
        <w:keepNext/>
        <w:spacing w:line="480" w:lineRule="auto"/>
        <w:rPr>
          <w:rFonts w:ascii="Times New Roman" w:hAnsi="Times New Roman"/>
          <w:b w:val="0"/>
          <w:sz w:val="24"/>
          <w:szCs w:val="24"/>
        </w:rPr>
      </w:pPr>
      <w:r w:rsidRPr="00C20C1D">
        <w:rPr>
          <w:rFonts w:ascii="Times New Roman" w:hAnsi="Times New Roman"/>
          <w:b w:val="0"/>
          <w:sz w:val="24"/>
          <w:szCs w:val="24"/>
        </w:rPr>
        <w:tab/>
        <w:t xml:space="preserve">Norway </w:t>
      </w:r>
      <w:r w:rsidR="00333FAE" w:rsidRPr="00C20C1D">
        <w:rPr>
          <w:rFonts w:ascii="Times New Roman" w:hAnsi="Times New Roman"/>
          <w:b w:val="0"/>
          <w:sz w:val="24"/>
          <w:szCs w:val="24"/>
        </w:rPr>
        <w:t>is located on the Northern part of Europe and Western part of the Scandinavian Peninsula</w:t>
      </w:r>
      <w:r w:rsidR="00561905" w:rsidRPr="00C20C1D">
        <w:rPr>
          <w:rFonts w:ascii="Times New Roman" w:hAnsi="Times New Roman"/>
          <w:b w:val="0"/>
          <w:sz w:val="24"/>
          <w:szCs w:val="24"/>
        </w:rPr>
        <w:t>. The</w:t>
      </w:r>
      <w:r w:rsidR="00B22265" w:rsidRPr="00C20C1D">
        <w:rPr>
          <w:rFonts w:ascii="Times New Roman" w:hAnsi="Times New Roman"/>
          <w:b w:val="0"/>
          <w:sz w:val="24"/>
          <w:szCs w:val="24"/>
        </w:rPr>
        <w:t xml:space="preserve"> country is also surrounded by the four water-bodies that include </w:t>
      </w:r>
      <w:r w:rsidR="00587A7F" w:rsidRPr="00C20C1D">
        <w:rPr>
          <w:rFonts w:ascii="Times New Roman" w:hAnsi="Times New Roman"/>
          <w:b w:val="0"/>
          <w:sz w:val="24"/>
          <w:szCs w:val="24"/>
        </w:rPr>
        <w:t>Barents Sea, Norwegian Sea</w:t>
      </w:r>
      <w:r w:rsidR="005946E1">
        <w:rPr>
          <w:rFonts w:ascii="Times New Roman" w:hAnsi="Times New Roman"/>
          <w:b w:val="0"/>
          <w:sz w:val="24"/>
          <w:szCs w:val="24"/>
        </w:rPr>
        <w:t>,</w:t>
      </w:r>
      <w:r w:rsidR="00315841">
        <w:rPr>
          <w:rFonts w:ascii="Times New Roman" w:hAnsi="Times New Roman"/>
          <w:b w:val="0"/>
          <w:sz w:val="24"/>
          <w:szCs w:val="24"/>
        </w:rPr>
        <w:t xml:space="preserve"> </w:t>
      </w:r>
      <w:r w:rsidR="00587A7F" w:rsidRPr="00315841">
        <w:rPr>
          <w:rFonts w:ascii="Times New Roman" w:hAnsi="Times New Roman"/>
          <w:b w:val="0"/>
          <w:noProof/>
          <w:sz w:val="24"/>
          <w:szCs w:val="24"/>
        </w:rPr>
        <w:t>North</w:t>
      </w:r>
      <w:r w:rsidR="00587A7F" w:rsidRPr="00C20C1D">
        <w:rPr>
          <w:rFonts w:ascii="Times New Roman" w:hAnsi="Times New Roman"/>
          <w:b w:val="0"/>
          <w:sz w:val="24"/>
          <w:szCs w:val="24"/>
        </w:rPr>
        <w:t xml:space="preserve"> Sea</w:t>
      </w:r>
      <w:r w:rsidR="005946E1">
        <w:rPr>
          <w:rFonts w:ascii="Times New Roman" w:hAnsi="Times New Roman"/>
          <w:b w:val="0"/>
          <w:sz w:val="24"/>
          <w:szCs w:val="24"/>
        </w:rPr>
        <w:t xml:space="preserve"> and</w:t>
      </w:r>
      <w:r w:rsidR="00587A7F" w:rsidRPr="00C20C1D">
        <w:rPr>
          <w:rFonts w:ascii="Times New Roman" w:hAnsi="Times New Roman"/>
          <w:b w:val="0"/>
          <w:sz w:val="24"/>
          <w:szCs w:val="24"/>
        </w:rPr>
        <w:t xml:space="preserve"> Skagerrak Sea</w:t>
      </w:r>
      <w:r w:rsidR="00025DAF" w:rsidRPr="00C20C1D">
        <w:rPr>
          <w:rFonts w:ascii="Times New Roman" w:hAnsi="Times New Roman"/>
          <w:b w:val="0"/>
          <w:sz w:val="24"/>
          <w:szCs w:val="24"/>
        </w:rPr>
        <w:t xml:space="preserve"> </w:t>
      </w:r>
      <w:r w:rsidR="00025DAF" w:rsidRPr="00C20C1D">
        <w:rPr>
          <w:rFonts w:ascii="Times New Roman" w:hAnsi="Times New Roman"/>
          <w:b w:val="0"/>
          <w:noProof/>
          <w:sz w:val="24"/>
          <w:szCs w:val="24"/>
        </w:rPr>
        <w:t>(Joys, Enander, Christensen, Sandvik, &amp; Weibull, 2019)</w:t>
      </w:r>
      <w:r w:rsidR="00025DAF" w:rsidRPr="00C20C1D">
        <w:rPr>
          <w:rFonts w:ascii="Times New Roman" w:hAnsi="Times New Roman"/>
          <w:b w:val="0"/>
          <w:sz w:val="24"/>
          <w:szCs w:val="24"/>
        </w:rPr>
        <w:t xml:space="preserve">. </w:t>
      </w:r>
      <w:r w:rsidR="00403D99" w:rsidRPr="00C20C1D">
        <w:rPr>
          <w:rFonts w:ascii="Times New Roman" w:hAnsi="Times New Roman"/>
          <w:b w:val="0"/>
          <w:sz w:val="24"/>
          <w:szCs w:val="24"/>
        </w:rPr>
        <w:t xml:space="preserve">Uniquely, the country only surrounding land-body is to the East where it neighbors Russia, Finland, and </w:t>
      </w:r>
      <w:r w:rsidR="00582AD3" w:rsidRPr="00C20C1D">
        <w:rPr>
          <w:rFonts w:ascii="Times New Roman" w:hAnsi="Times New Roman"/>
          <w:b w:val="0"/>
          <w:sz w:val="24"/>
          <w:szCs w:val="24"/>
        </w:rPr>
        <w:t>Sweden. The three topological features that characterize Norway include the</w:t>
      </w:r>
      <w:r w:rsidR="004C2CF9" w:rsidRPr="00C20C1D">
        <w:rPr>
          <w:rFonts w:ascii="Times New Roman" w:hAnsi="Times New Roman"/>
          <w:b w:val="0"/>
          <w:sz w:val="24"/>
          <w:szCs w:val="24"/>
        </w:rPr>
        <w:t xml:space="preserve"> relief terrain, drainage attributes</w:t>
      </w:r>
      <w:r w:rsidR="00582AD3" w:rsidRPr="00C20C1D">
        <w:rPr>
          <w:rFonts w:ascii="Times New Roman" w:hAnsi="Times New Roman"/>
          <w:b w:val="0"/>
          <w:sz w:val="24"/>
          <w:szCs w:val="24"/>
        </w:rPr>
        <w:t>, and</w:t>
      </w:r>
      <w:r w:rsidR="004C2CF9" w:rsidRPr="00C20C1D">
        <w:rPr>
          <w:rFonts w:ascii="Times New Roman" w:hAnsi="Times New Roman"/>
          <w:b w:val="0"/>
          <w:sz w:val="24"/>
          <w:szCs w:val="24"/>
        </w:rPr>
        <w:t xml:space="preserve"> the soil</w:t>
      </w:r>
      <w:r w:rsidR="00025DAF" w:rsidRPr="00C20C1D">
        <w:rPr>
          <w:rFonts w:ascii="Times New Roman" w:hAnsi="Times New Roman"/>
          <w:b w:val="0"/>
          <w:sz w:val="24"/>
          <w:szCs w:val="24"/>
        </w:rPr>
        <w:t xml:space="preserve"> (ibid)</w:t>
      </w:r>
      <w:r w:rsidR="009C3B3A" w:rsidRPr="00C20C1D">
        <w:rPr>
          <w:rFonts w:ascii="Times New Roman" w:hAnsi="Times New Roman"/>
          <w:b w:val="0"/>
          <w:sz w:val="24"/>
          <w:szCs w:val="24"/>
        </w:rPr>
        <w:t xml:space="preserve">. First, the relief topology of Norway entails the </w:t>
      </w:r>
      <w:proofErr w:type="spellStart"/>
      <w:r w:rsidR="009C3B3A" w:rsidRPr="00C20C1D">
        <w:rPr>
          <w:rFonts w:ascii="Times New Roman" w:hAnsi="Times New Roman"/>
          <w:b w:val="0"/>
          <w:sz w:val="24"/>
          <w:szCs w:val="24"/>
        </w:rPr>
        <w:t>Hardanger</w:t>
      </w:r>
      <w:proofErr w:type="spellEnd"/>
      <w:r w:rsidR="009C3B3A" w:rsidRPr="00C20C1D">
        <w:rPr>
          <w:rFonts w:ascii="Times New Roman" w:hAnsi="Times New Roman"/>
          <w:b w:val="0"/>
          <w:sz w:val="24"/>
          <w:szCs w:val="24"/>
        </w:rPr>
        <w:t xml:space="preserve"> Plate</w:t>
      </w:r>
      <w:r w:rsidR="003A2D53" w:rsidRPr="00C20C1D">
        <w:rPr>
          <w:rFonts w:ascii="Times New Roman" w:hAnsi="Times New Roman"/>
          <w:b w:val="0"/>
          <w:sz w:val="24"/>
          <w:szCs w:val="24"/>
        </w:rPr>
        <w:t xml:space="preserve">au that forms the largest mountainous plateau in Europe because it covers the region of </w:t>
      </w:r>
      <w:r w:rsidR="001C540E" w:rsidRPr="00C20C1D">
        <w:rPr>
          <w:rFonts w:ascii="Times New Roman" w:hAnsi="Times New Roman"/>
          <w:b w:val="0"/>
          <w:sz w:val="24"/>
          <w:szCs w:val="24"/>
        </w:rPr>
        <w:t>4,600 square miles</w:t>
      </w:r>
      <w:r w:rsidR="00025DAF" w:rsidRPr="00C20C1D">
        <w:rPr>
          <w:rFonts w:ascii="Times New Roman" w:hAnsi="Times New Roman"/>
          <w:b w:val="0"/>
          <w:sz w:val="24"/>
          <w:szCs w:val="24"/>
        </w:rPr>
        <w:t xml:space="preserve"> (ibid)</w:t>
      </w:r>
      <w:r w:rsidR="001C540E" w:rsidRPr="00C20C1D">
        <w:rPr>
          <w:rFonts w:ascii="Times New Roman" w:hAnsi="Times New Roman"/>
          <w:b w:val="0"/>
          <w:sz w:val="24"/>
          <w:szCs w:val="24"/>
        </w:rPr>
        <w:t xml:space="preserve">. </w:t>
      </w:r>
      <w:r w:rsidR="00D96F66" w:rsidRPr="00C20C1D">
        <w:rPr>
          <w:rFonts w:ascii="Times New Roman" w:hAnsi="Times New Roman"/>
          <w:b w:val="0"/>
          <w:sz w:val="24"/>
          <w:szCs w:val="24"/>
        </w:rPr>
        <w:t>The Cambrian topology is another unique relief fea</w:t>
      </w:r>
      <w:r w:rsidR="00FC2CDA" w:rsidRPr="00C20C1D">
        <w:rPr>
          <w:rFonts w:ascii="Times New Roman" w:hAnsi="Times New Roman"/>
          <w:b w:val="0"/>
          <w:sz w:val="24"/>
          <w:szCs w:val="24"/>
        </w:rPr>
        <w:t xml:space="preserve">ture of the country because it is an area below the sea level </w:t>
      </w:r>
      <w:r w:rsidR="00D802DC" w:rsidRPr="00C20C1D">
        <w:rPr>
          <w:rFonts w:ascii="Times New Roman" w:hAnsi="Times New Roman"/>
          <w:b w:val="0"/>
          <w:sz w:val="24"/>
          <w:szCs w:val="24"/>
        </w:rPr>
        <w:t>altitudes</w:t>
      </w:r>
      <w:r w:rsidR="00025DAF" w:rsidRPr="00C20C1D">
        <w:rPr>
          <w:rFonts w:ascii="Times New Roman" w:hAnsi="Times New Roman"/>
          <w:b w:val="0"/>
          <w:sz w:val="24"/>
          <w:szCs w:val="24"/>
        </w:rPr>
        <w:t xml:space="preserve"> (ibid)</w:t>
      </w:r>
      <w:r w:rsidR="00D802DC" w:rsidRPr="00C20C1D">
        <w:rPr>
          <w:rFonts w:ascii="Times New Roman" w:hAnsi="Times New Roman"/>
          <w:b w:val="0"/>
          <w:sz w:val="24"/>
          <w:szCs w:val="24"/>
        </w:rPr>
        <w:t xml:space="preserve">. The Ice Age Period led to </w:t>
      </w:r>
      <w:r w:rsidR="00315841">
        <w:rPr>
          <w:rFonts w:ascii="Times New Roman" w:hAnsi="Times New Roman"/>
          <w:b w:val="0"/>
          <w:sz w:val="24"/>
          <w:szCs w:val="24"/>
        </w:rPr>
        <w:t xml:space="preserve">the </w:t>
      </w:r>
      <w:r w:rsidR="00D802DC" w:rsidRPr="00315841">
        <w:rPr>
          <w:rFonts w:ascii="Times New Roman" w:hAnsi="Times New Roman"/>
          <w:b w:val="0"/>
          <w:noProof/>
          <w:sz w:val="24"/>
          <w:szCs w:val="24"/>
        </w:rPr>
        <w:t>formation</w:t>
      </w:r>
      <w:r w:rsidR="00D802DC" w:rsidRPr="00C20C1D">
        <w:rPr>
          <w:rFonts w:ascii="Times New Roman" w:hAnsi="Times New Roman"/>
          <w:b w:val="0"/>
          <w:sz w:val="24"/>
          <w:szCs w:val="24"/>
        </w:rPr>
        <w:t xml:space="preserve"> of multiple gorges</w:t>
      </w:r>
      <w:r w:rsidR="00FC033B" w:rsidRPr="00C20C1D">
        <w:rPr>
          <w:rFonts w:ascii="Times New Roman" w:hAnsi="Times New Roman"/>
          <w:b w:val="0"/>
          <w:sz w:val="24"/>
          <w:szCs w:val="24"/>
        </w:rPr>
        <w:t xml:space="preserve"> and valleys that characterizes the Fjords topology across </w:t>
      </w:r>
      <w:r w:rsidR="00FC033B" w:rsidRPr="00315841">
        <w:rPr>
          <w:rFonts w:ascii="Times New Roman" w:hAnsi="Times New Roman"/>
          <w:b w:val="0"/>
          <w:noProof/>
          <w:sz w:val="24"/>
          <w:szCs w:val="24"/>
        </w:rPr>
        <w:t>Nor</w:t>
      </w:r>
      <w:r w:rsidR="008704C9" w:rsidRPr="00315841">
        <w:rPr>
          <w:rFonts w:ascii="Times New Roman" w:hAnsi="Times New Roman"/>
          <w:b w:val="0"/>
          <w:noProof/>
          <w:sz w:val="24"/>
          <w:szCs w:val="24"/>
        </w:rPr>
        <w:t>way</w:t>
      </w:r>
      <w:r w:rsidR="008704C9" w:rsidRPr="00C20C1D">
        <w:rPr>
          <w:rFonts w:ascii="Times New Roman" w:hAnsi="Times New Roman"/>
          <w:b w:val="0"/>
          <w:sz w:val="24"/>
          <w:szCs w:val="24"/>
        </w:rPr>
        <w:t>.</w:t>
      </w:r>
    </w:p>
    <w:p w:rsidR="008704C9" w:rsidRPr="00C20C1D" w:rsidRDefault="008704C9" w:rsidP="00867D2C">
      <w:pPr>
        <w:pStyle w:val="Caption"/>
        <w:keepNext/>
        <w:spacing w:line="480" w:lineRule="auto"/>
        <w:ind w:firstLine="720"/>
        <w:rPr>
          <w:rFonts w:ascii="Times New Roman" w:hAnsi="Times New Roman"/>
          <w:b w:val="0"/>
          <w:sz w:val="24"/>
          <w:szCs w:val="24"/>
        </w:rPr>
      </w:pPr>
      <w:r w:rsidRPr="00C20C1D">
        <w:rPr>
          <w:rFonts w:ascii="Times New Roman" w:hAnsi="Times New Roman"/>
          <w:b w:val="0"/>
          <w:sz w:val="24"/>
          <w:szCs w:val="24"/>
        </w:rPr>
        <w:t>Secondly</w:t>
      </w:r>
      <w:r w:rsidR="007F7658" w:rsidRPr="00C20C1D">
        <w:rPr>
          <w:rFonts w:ascii="Times New Roman" w:hAnsi="Times New Roman"/>
          <w:b w:val="0"/>
          <w:sz w:val="24"/>
          <w:szCs w:val="24"/>
        </w:rPr>
        <w:t xml:space="preserve">, the </w:t>
      </w:r>
      <w:r w:rsidR="00ED235E" w:rsidRPr="00C20C1D">
        <w:rPr>
          <w:rFonts w:ascii="Times New Roman" w:hAnsi="Times New Roman"/>
          <w:b w:val="0"/>
          <w:sz w:val="24"/>
          <w:szCs w:val="24"/>
        </w:rPr>
        <w:t>cadre of drainage system in Norway entails</w:t>
      </w:r>
      <w:r w:rsidR="007F7658" w:rsidRPr="00C20C1D">
        <w:rPr>
          <w:rFonts w:ascii="Times New Roman" w:hAnsi="Times New Roman"/>
          <w:b w:val="0"/>
          <w:sz w:val="24"/>
          <w:szCs w:val="24"/>
        </w:rPr>
        <w:t xml:space="preserve"> two largest rivers and multiple inland lakes. </w:t>
      </w:r>
      <w:r w:rsidR="00ED235E" w:rsidRPr="00C20C1D">
        <w:rPr>
          <w:rFonts w:ascii="Times New Roman" w:hAnsi="Times New Roman"/>
          <w:b w:val="0"/>
          <w:sz w:val="24"/>
          <w:szCs w:val="24"/>
        </w:rPr>
        <w:t xml:space="preserve">The River Glama is the largest river in </w:t>
      </w:r>
      <w:r w:rsidR="00ED235E" w:rsidRPr="00315841">
        <w:rPr>
          <w:rFonts w:ascii="Times New Roman" w:hAnsi="Times New Roman"/>
          <w:b w:val="0"/>
          <w:noProof/>
          <w:sz w:val="24"/>
          <w:szCs w:val="24"/>
        </w:rPr>
        <w:t>Southern</w:t>
      </w:r>
      <w:r w:rsidR="00ED235E" w:rsidRPr="00C20C1D">
        <w:rPr>
          <w:rFonts w:ascii="Times New Roman" w:hAnsi="Times New Roman"/>
          <w:b w:val="0"/>
          <w:sz w:val="24"/>
          <w:szCs w:val="24"/>
        </w:rPr>
        <w:t xml:space="preserve"> Norway with a distant of 372 miles</w:t>
      </w:r>
      <w:r w:rsidR="001E616B" w:rsidRPr="00C20C1D">
        <w:rPr>
          <w:rFonts w:ascii="Times New Roman" w:hAnsi="Times New Roman"/>
          <w:b w:val="0"/>
          <w:noProof/>
          <w:sz w:val="24"/>
          <w:szCs w:val="24"/>
        </w:rPr>
        <w:t xml:space="preserve"> (Joys, Enander, Christensen, Sandvik, &amp; Weibull, 2019)</w:t>
      </w:r>
      <w:r w:rsidR="00CC0BEE" w:rsidRPr="00C20C1D">
        <w:rPr>
          <w:rFonts w:ascii="Times New Roman" w:hAnsi="Times New Roman"/>
          <w:b w:val="0"/>
          <w:sz w:val="24"/>
          <w:szCs w:val="24"/>
        </w:rPr>
        <w:t xml:space="preserve">. The </w:t>
      </w:r>
      <w:proofErr w:type="spellStart"/>
      <w:r w:rsidR="00CC0BEE" w:rsidRPr="00C20C1D">
        <w:rPr>
          <w:rFonts w:ascii="Times New Roman" w:hAnsi="Times New Roman"/>
          <w:b w:val="0"/>
          <w:sz w:val="24"/>
          <w:szCs w:val="24"/>
        </w:rPr>
        <w:t>Tana</w:t>
      </w:r>
      <w:proofErr w:type="spellEnd"/>
      <w:r w:rsidR="00CC0BEE" w:rsidRPr="00C20C1D">
        <w:rPr>
          <w:rFonts w:ascii="Times New Roman" w:hAnsi="Times New Roman"/>
          <w:b w:val="0"/>
          <w:sz w:val="24"/>
          <w:szCs w:val="24"/>
        </w:rPr>
        <w:t xml:space="preserve"> River is the second – largest river in </w:t>
      </w:r>
      <w:r w:rsidR="00737343" w:rsidRPr="00315841">
        <w:rPr>
          <w:rFonts w:ascii="Times New Roman" w:hAnsi="Times New Roman"/>
          <w:b w:val="0"/>
          <w:noProof/>
          <w:sz w:val="24"/>
          <w:szCs w:val="24"/>
        </w:rPr>
        <w:t>Norway</w:t>
      </w:r>
      <w:r w:rsidR="00737343" w:rsidRPr="00C20C1D">
        <w:rPr>
          <w:rFonts w:ascii="Times New Roman" w:hAnsi="Times New Roman"/>
          <w:b w:val="0"/>
          <w:sz w:val="24"/>
          <w:szCs w:val="24"/>
        </w:rPr>
        <w:t xml:space="preserve"> located in the Northern part and demarcated the </w:t>
      </w:r>
      <w:r w:rsidR="00163E2A" w:rsidRPr="00C20C1D">
        <w:rPr>
          <w:rFonts w:ascii="Times New Roman" w:hAnsi="Times New Roman"/>
          <w:b w:val="0"/>
          <w:sz w:val="24"/>
          <w:szCs w:val="24"/>
        </w:rPr>
        <w:t>northeast border with the neighboring Finland country</w:t>
      </w:r>
      <w:r w:rsidR="001E616B" w:rsidRPr="00C20C1D">
        <w:rPr>
          <w:rFonts w:ascii="Times New Roman" w:hAnsi="Times New Roman"/>
          <w:b w:val="0"/>
          <w:sz w:val="24"/>
          <w:szCs w:val="24"/>
        </w:rPr>
        <w:t xml:space="preserve"> (ibid)</w:t>
      </w:r>
      <w:r w:rsidR="00163E2A" w:rsidRPr="00C20C1D">
        <w:rPr>
          <w:rFonts w:ascii="Times New Roman" w:hAnsi="Times New Roman"/>
          <w:b w:val="0"/>
          <w:sz w:val="24"/>
          <w:szCs w:val="24"/>
        </w:rPr>
        <w:t xml:space="preserve">. </w:t>
      </w:r>
      <w:r w:rsidR="00270472" w:rsidRPr="00C20C1D">
        <w:rPr>
          <w:rFonts w:ascii="Times New Roman" w:hAnsi="Times New Roman"/>
          <w:b w:val="0"/>
          <w:sz w:val="24"/>
          <w:szCs w:val="24"/>
        </w:rPr>
        <w:t xml:space="preserve">On the other hand, Norway has over 65,000 inland lakes with the largest water body being Lake </w:t>
      </w:r>
      <w:proofErr w:type="spellStart"/>
      <w:r w:rsidR="00270472" w:rsidRPr="00C20C1D">
        <w:rPr>
          <w:rFonts w:ascii="Times New Roman" w:hAnsi="Times New Roman"/>
          <w:b w:val="0"/>
          <w:sz w:val="24"/>
          <w:szCs w:val="24"/>
        </w:rPr>
        <w:t>Mjosa</w:t>
      </w:r>
      <w:proofErr w:type="spellEnd"/>
      <w:r w:rsidR="001E616B" w:rsidRPr="00C20C1D">
        <w:rPr>
          <w:rFonts w:ascii="Times New Roman" w:hAnsi="Times New Roman"/>
          <w:b w:val="0"/>
          <w:sz w:val="24"/>
          <w:szCs w:val="24"/>
        </w:rPr>
        <w:t xml:space="preserve"> (ibid)</w:t>
      </w:r>
      <w:r w:rsidR="001378DD" w:rsidRPr="00C20C1D">
        <w:rPr>
          <w:rFonts w:ascii="Times New Roman" w:hAnsi="Times New Roman"/>
          <w:b w:val="0"/>
          <w:sz w:val="24"/>
          <w:szCs w:val="24"/>
        </w:rPr>
        <w:t xml:space="preserve">. </w:t>
      </w:r>
      <w:r w:rsidR="001B296C" w:rsidRPr="00C20C1D">
        <w:rPr>
          <w:rFonts w:ascii="Times New Roman" w:hAnsi="Times New Roman"/>
          <w:b w:val="0"/>
          <w:sz w:val="24"/>
          <w:szCs w:val="24"/>
        </w:rPr>
        <w:t xml:space="preserve">The presence of adequate drainage </w:t>
      </w:r>
      <w:r w:rsidR="001B296C" w:rsidRPr="00C20C1D">
        <w:rPr>
          <w:rFonts w:ascii="Times New Roman" w:hAnsi="Times New Roman"/>
          <w:b w:val="0"/>
          <w:sz w:val="24"/>
          <w:szCs w:val="24"/>
        </w:rPr>
        <w:lastRenderedPageBreak/>
        <w:t xml:space="preserve">facilitates ease of transportation, </w:t>
      </w:r>
      <w:r w:rsidR="00E343AE" w:rsidRPr="00C20C1D">
        <w:rPr>
          <w:rFonts w:ascii="Times New Roman" w:hAnsi="Times New Roman"/>
          <w:b w:val="0"/>
          <w:sz w:val="24"/>
          <w:szCs w:val="24"/>
        </w:rPr>
        <w:t>fishing activities,</w:t>
      </w:r>
      <w:r w:rsidR="001B296C" w:rsidRPr="00C20C1D">
        <w:rPr>
          <w:rFonts w:ascii="Times New Roman" w:hAnsi="Times New Roman"/>
          <w:b w:val="0"/>
          <w:sz w:val="24"/>
          <w:szCs w:val="24"/>
        </w:rPr>
        <w:t xml:space="preserve"> and availability of water for industrial purposes.</w:t>
      </w:r>
    </w:p>
    <w:p w:rsidR="008704C9" w:rsidRPr="00C20C1D" w:rsidRDefault="00E343AE" w:rsidP="00867D2C">
      <w:pPr>
        <w:pStyle w:val="Caption"/>
        <w:keepNext/>
        <w:spacing w:line="480" w:lineRule="auto"/>
        <w:ind w:firstLine="720"/>
        <w:rPr>
          <w:rFonts w:ascii="Times New Roman" w:hAnsi="Times New Roman"/>
          <w:b w:val="0"/>
          <w:sz w:val="24"/>
          <w:szCs w:val="24"/>
        </w:rPr>
      </w:pPr>
      <w:r w:rsidRPr="00C20C1D">
        <w:rPr>
          <w:rFonts w:ascii="Times New Roman" w:hAnsi="Times New Roman"/>
          <w:b w:val="0"/>
          <w:sz w:val="24"/>
          <w:szCs w:val="24"/>
        </w:rPr>
        <w:t>T</w:t>
      </w:r>
      <w:r w:rsidR="008704C9" w:rsidRPr="00C20C1D">
        <w:rPr>
          <w:rFonts w:ascii="Times New Roman" w:hAnsi="Times New Roman"/>
          <w:b w:val="0"/>
          <w:sz w:val="24"/>
          <w:szCs w:val="24"/>
        </w:rPr>
        <w:t>hirdly</w:t>
      </w:r>
      <w:r w:rsidRPr="00C20C1D">
        <w:rPr>
          <w:rFonts w:ascii="Times New Roman" w:hAnsi="Times New Roman"/>
          <w:b w:val="0"/>
          <w:sz w:val="24"/>
          <w:szCs w:val="24"/>
        </w:rPr>
        <w:t xml:space="preserve">, the </w:t>
      </w:r>
      <w:r w:rsidR="00936E1C" w:rsidRPr="00C20C1D">
        <w:rPr>
          <w:rFonts w:ascii="Times New Roman" w:hAnsi="Times New Roman"/>
          <w:b w:val="0"/>
          <w:sz w:val="24"/>
          <w:szCs w:val="24"/>
        </w:rPr>
        <w:t xml:space="preserve">soil topology in Norway influences the economic activities in the country. </w:t>
      </w:r>
      <w:r w:rsidR="000263C4" w:rsidRPr="00C20C1D">
        <w:rPr>
          <w:rFonts w:ascii="Times New Roman" w:hAnsi="Times New Roman"/>
          <w:b w:val="0"/>
          <w:sz w:val="24"/>
          <w:szCs w:val="24"/>
        </w:rPr>
        <w:t xml:space="preserve">The coastal region has soil that is rich in mineral deposits because of the </w:t>
      </w:r>
      <w:r w:rsidR="00283E9A" w:rsidRPr="00C20C1D">
        <w:rPr>
          <w:rFonts w:ascii="Times New Roman" w:hAnsi="Times New Roman"/>
          <w:b w:val="0"/>
          <w:sz w:val="24"/>
          <w:szCs w:val="24"/>
        </w:rPr>
        <w:t xml:space="preserve">protracted siltation. Further, the regions that include </w:t>
      </w:r>
      <w:proofErr w:type="spellStart"/>
      <w:r w:rsidR="00283E9A" w:rsidRPr="00C20C1D">
        <w:rPr>
          <w:rFonts w:ascii="Times New Roman" w:hAnsi="Times New Roman"/>
          <w:b w:val="0"/>
          <w:sz w:val="24"/>
          <w:szCs w:val="24"/>
        </w:rPr>
        <w:t>Ostlandet</w:t>
      </w:r>
      <w:proofErr w:type="spellEnd"/>
      <w:r w:rsidR="00283E9A" w:rsidRPr="00C20C1D">
        <w:rPr>
          <w:rFonts w:ascii="Times New Roman" w:hAnsi="Times New Roman"/>
          <w:b w:val="0"/>
          <w:sz w:val="24"/>
          <w:szCs w:val="24"/>
        </w:rPr>
        <w:t xml:space="preserve"> </w:t>
      </w:r>
      <w:r w:rsidR="00D266D2" w:rsidRPr="00C20C1D">
        <w:rPr>
          <w:rFonts w:ascii="Times New Roman" w:hAnsi="Times New Roman"/>
          <w:b w:val="0"/>
          <w:sz w:val="24"/>
          <w:szCs w:val="24"/>
        </w:rPr>
        <w:t xml:space="preserve">receive adequate precipitations to sustain </w:t>
      </w:r>
      <w:r w:rsidR="00772FB0" w:rsidRPr="00C20C1D">
        <w:rPr>
          <w:rFonts w:ascii="Times New Roman" w:hAnsi="Times New Roman"/>
          <w:b w:val="0"/>
          <w:sz w:val="24"/>
          <w:szCs w:val="24"/>
        </w:rPr>
        <w:t>agricultural activities</w:t>
      </w:r>
      <w:r w:rsidR="001E616B" w:rsidRPr="00C20C1D">
        <w:rPr>
          <w:rFonts w:ascii="Times New Roman" w:hAnsi="Times New Roman"/>
          <w:b w:val="0"/>
          <w:noProof/>
          <w:sz w:val="24"/>
          <w:szCs w:val="24"/>
        </w:rPr>
        <w:t xml:space="preserve"> (Joys, Enander, Christensen, Sandvik, &amp; Weibull, 2019)</w:t>
      </w:r>
      <w:r w:rsidR="00772FB0" w:rsidRPr="00C20C1D">
        <w:rPr>
          <w:rFonts w:ascii="Times New Roman" w:hAnsi="Times New Roman"/>
          <w:b w:val="0"/>
          <w:sz w:val="24"/>
          <w:szCs w:val="24"/>
        </w:rPr>
        <w:t xml:space="preserve">. The glacier </w:t>
      </w:r>
      <w:r w:rsidR="009D3EA5" w:rsidRPr="00C20C1D">
        <w:rPr>
          <w:rFonts w:ascii="Times New Roman" w:hAnsi="Times New Roman"/>
          <w:b w:val="0"/>
          <w:sz w:val="24"/>
          <w:szCs w:val="24"/>
        </w:rPr>
        <w:t>soil facilitates high yields during the growing season and provides</w:t>
      </w:r>
      <w:r w:rsidR="00305FDA" w:rsidRPr="00C20C1D">
        <w:rPr>
          <w:rFonts w:ascii="Times New Roman" w:hAnsi="Times New Roman"/>
          <w:b w:val="0"/>
          <w:sz w:val="24"/>
          <w:szCs w:val="24"/>
        </w:rPr>
        <w:t xml:space="preserve"> adequate food security for the country. </w:t>
      </w:r>
      <w:r w:rsidR="00315841">
        <w:rPr>
          <w:rFonts w:ascii="Times New Roman" w:hAnsi="Times New Roman"/>
          <w:b w:val="0"/>
          <w:noProof/>
          <w:sz w:val="24"/>
          <w:szCs w:val="24"/>
        </w:rPr>
        <w:t>F</w:t>
      </w:r>
      <w:r w:rsidR="00AD5DFA" w:rsidRPr="00315841">
        <w:rPr>
          <w:rFonts w:ascii="Times New Roman" w:hAnsi="Times New Roman"/>
          <w:b w:val="0"/>
          <w:noProof/>
          <w:sz w:val="24"/>
          <w:szCs w:val="24"/>
        </w:rPr>
        <w:t>igure</w:t>
      </w:r>
      <w:r w:rsidR="00AD5DFA">
        <w:rPr>
          <w:rFonts w:ascii="Times New Roman" w:hAnsi="Times New Roman"/>
          <w:b w:val="0"/>
          <w:sz w:val="24"/>
          <w:szCs w:val="24"/>
        </w:rPr>
        <w:t xml:space="preserve"> </w:t>
      </w:r>
      <w:proofErr w:type="gramStart"/>
      <w:r w:rsidR="00AD5DFA">
        <w:rPr>
          <w:rFonts w:ascii="Times New Roman" w:hAnsi="Times New Roman"/>
          <w:b w:val="0"/>
          <w:sz w:val="24"/>
          <w:szCs w:val="24"/>
        </w:rPr>
        <w:t>1</w:t>
      </w:r>
      <w:proofErr w:type="gramEnd"/>
      <w:r w:rsidR="00AD5DFA">
        <w:rPr>
          <w:rFonts w:ascii="Times New Roman" w:hAnsi="Times New Roman"/>
          <w:b w:val="0"/>
          <w:sz w:val="24"/>
          <w:szCs w:val="24"/>
        </w:rPr>
        <w:t xml:space="preserve"> attached reveals the topology of the Scandinavian region. </w:t>
      </w:r>
    </w:p>
    <w:p w:rsidR="00DD7819" w:rsidRPr="00E5797F" w:rsidRDefault="00DD7819" w:rsidP="00E5797F">
      <w:pPr>
        <w:jc w:val="center"/>
        <w:rPr>
          <w:rFonts w:ascii="Times New Roman" w:hAnsi="Times New Roman"/>
          <w:b/>
          <w:sz w:val="24"/>
          <w:szCs w:val="24"/>
        </w:rPr>
      </w:pPr>
      <w:bookmarkStart w:id="16" w:name="_Toc2347774"/>
      <w:bookmarkStart w:id="17" w:name="_Toc4916601"/>
      <w:r w:rsidRPr="00E5797F">
        <w:rPr>
          <w:rFonts w:ascii="Times New Roman" w:hAnsi="Times New Roman"/>
          <w:b/>
          <w:sz w:val="24"/>
          <w:szCs w:val="24"/>
        </w:rPr>
        <w:t>IV.</w:t>
      </w:r>
      <w:r w:rsidR="0051332B" w:rsidRPr="00E5797F">
        <w:rPr>
          <w:rFonts w:ascii="Times New Roman" w:hAnsi="Times New Roman"/>
          <w:b/>
          <w:sz w:val="24"/>
          <w:szCs w:val="24"/>
        </w:rPr>
        <w:t xml:space="preserve"> </w:t>
      </w:r>
      <w:r w:rsidRPr="00E5797F">
        <w:rPr>
          <w:rFonts w:ascii="Times New Roman" w:hAnsi="Times New Roman"/>
          <w:b/>
          <w:sz w:val="24"/>
          <w:szCs w:val="24"/>
        </w:rPr>
        <w:t xml:space="preserve">Financial </w:t>
      </w:r>
      <w:r w:rsidR="00473058" w:rsidRPr="00E5797F">
        <w:rPr>
          <w:rFonts w:ascii="Times New Roman" w:hAnsi="Times New Roman"/>
          <w:b/>
          <w:sz w:val="24"/>
          <w:szCs w:val="24"/>
        </w:rPr>
        <w:t>and Economic Screening</w:t>
      </w:r>
      <w:bookmarkEnd w:id="16"/>
      <w:bookmarkEnd w:id="17"/>
    </w:p>
    <w:p w:rsidR="0051332B" w:rsidRPr="001C08B5" w:rsidRDefault="00DD7819" w:rsidP="001C08B5">
      <w:pPr>
        <w:rPr>
          <w:rFonts w:ascii="Times New Roman" w:hAnsi="Times New Roman"/>
          <w:i/>
          <w:sz w:val="24"/>
          <w:szCs w:val="24"/>
        </w:rPr>
      </w:pPr>
      <w:bookmarkStart w:id="18" w:name="_Toc2347775"/>
      <w:r w:rsidRPr="001C08B5">
        <w:rPr>
          <w:rFonts w:ascii="Times New Roman" w:hAnsi="Times New Roman"/>
          <w:i/>
          <w:sz w:val="24"/>
          <w:szCs w:val="24"/>
        </w:rPr>
        <w:t>4.1 Brief summary of econo</w:t>
      </w:r>
      <w:r w:rsidR="0051332B" w:rsidRPr="001C08B5">
        <w:rPr>
          <w:rFonts w:ascii="Times New Roman" w:hAnsi="Times New Roman"/>
          <w:i/>
          <w:sz w:val="24"/>
          <w:szCs w:val="24"/>
        </w:rPr>
        <w:t>mic indicators for the country</w:t>
      </w:r>
      <w:bookmarkEnd w:id="18"/>
    </w:p>
    <w:p w:rsidR="0091006F" w:rsidRPr="00C20C1D" w:rsidRDefault="0091006F" w:rsidP="00867D2C">
      <w:pPr>
        <w:pStyle w:val="Caption"/>
        <w:keepNext/>
        <w:spacing w:line="480" w:lineRule="auto"/>
        <w:rPr>
          <w:rFonts w:ascii="Times New Roman" w:hAnsi="Times New Roman"/>
          <w:b w:val="0"/>
          <w:i/>
          <w:sz w:val="24"/>
          <w:szCs w:val="24"/>
        </w:rPr>
      </w:pPr>
      <w:r w:rsidRPr="00C20C1D">
        <w:rPr>
          <w:rFonts w:ascii="Times New Roman" w:hAnsi="Times New Roman"/>
          <w:b w:val="0"/>
          <w:i/>
          <w:sz w:val="24"/>
          <w:szCs w:val="24"/>
        </w:rPr>
        <w:t xml:space="preserve">Table </w:t>
      </w:r>
      <w:r w:rsidRPr="00C20C1D">
        <w:rPr>
          <w:rFonts w:ascii="Times New Roman" w:hAnsi="Times New Roman"/>
          <w:b w:val="0"/>
          <w:i/>
          <w:sz w:val="24"/>
          <w:szCs w:val="24"/>
        </w:rPr>
        <w:fldChar w:fldCharType="begin"/>
      </w:r>
      <w:r w:rsidRPr="00C20C1D">
        <w:rPr>
          <w:rFonts w:ascii="Times New Roman" w:hAnsi="Times New Roman"/>
          <w:b w:val="0"/>
          <w:i/>
          <w:sz w:val="24"/>
          <w:szCs w:val="24"/>
        </w:rPr>
        <w:instrText xml:space="preserve"> SEQ Table \* ARABIC </w:instrText>
      </w:r>
      <w:r w:rsidRPr="00C20C1D">
        <w:rPr>
          <w:rFonts w:ascii="Times New Roman" w:hAnsi="Times New Roman"/>
          <w:b w:val="0"/>
          <w:i/>
          <w:sz w:val="24"/>
          <w:szCs w:val="24"/>
        </w:rPr>
        <w:fldChar w:fldCharType="separate"/>
      </w:r>
      <w:r w:rsidR="00FA304B" w:rsidRPr="00C20C1D">
        <w:rPr>
          <w:rFonts w:ascii="Times New Roman" w:hAnsi="Times New Roman"/>
          <w:b w:val="0"/>
          <w:i/>
          <w:noProof/>
          <w:sz w:val="24"/>
          <w:szCs w:val="24"/>
        </w:rPr>
        <w:t>1</w:t>
      </w:r>
      <w:r w:rsidRPr="00C20C1D">
        <w:rPr>
          <w:rFonts w:ascii="Times New Roman" w:hAnsi="Times New Roman"/>
          <w:b w:val="0"/>
          <w:i/>
          <w:sz w:val="24"/>
          <w:szCs w:val="24"/>
        </w:rPr>
        <w:fldChar w:fldCharType="end"/>
      </w:r>
      <w:r w:rsidR="00F74F5A" w:rsidRPr="00C20C1D">
        <w:rPr>
          <w:rFonts w:ascii="Times New Roman" w:hAnsi="Times New Roman"/>
          <w:b w:val="0"/>
          <w:i/>
          <w:sz w:val="24"/>
          <w:szCs w:val="24"/>
        </w:rPr>
        <w:t>: Annual GDP Trend</w:t>
      </w:r>
    </w:p>
    <w:p w:rsidR="00722186" w:rsidRPr="00C20C1D" w:rsidRDefault="00AC231A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EC2AFB" w:rsidRPr="00C20C1D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759C78D4" wp14:editId="0ED444F2">
            <wp:extent cx="5486400" cy="3209925"/>
            <wp:effectExtent l="0" t="0" r="0" b="0"/>
            <wp:docPr id="3" name="Object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51BFE" w:rsidRPr="00C20C1D" w:rsidRDefault="00251BFE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>(Source, World Bank, 2019)</w:t>
      </w:r>
    </w:p>
    <w:p w:rsidR="00251BFE" w:rsidRPr="00C20C1D" w:rsidRDefault="004240C9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lastRenderedPageBreak/>
        <w:tab/>
        <w:t>Table 1 about the annua</w:t>
      </w:r>
      <w:r w:rsidR="00305BB7" w:rsidRPr="00C20C1D">
        <w:rPr>
          <w:rFonts w:ascii="Times New Roman" w:hAnsi="Times New Roman"/>
          <w:sz w:val="24"/>
          <w:szCs w:val="24"/>
        </w:rPr>
        <w:t>l G</w:t>
      </w:r>
      <w:r w:rsidR="0090473C" w:rsidRPr="00C20C1D">
        <w:rPr>
          <w:rFonts w:ascii="Times New Roman" w:hAnsi="Times New Roman"/>
          <w:sz w:val="24"/>
          <w:szCs w:val="24"/>
        </w:rPr>
        <w:t xml:space="preserve">ross </w:t>
      </w:r>
      <w:r w:rsidR="00305BB7" w:rsidRPr="00C20C1D">
        <w:rPr>
          <w:rFonts w:ascii="Times New Roman" w:hAnsi="Times New Roman"/>
          <w:sz w:val="24"/>
          <w:szCs w:val="24"/>
        </w:rPr>
        <w:t>D</w:t>
      </w:r>
      <w:r w:rsidR="0090473C" w:rsidRPr="00C20C1D">
        <w:rPr>
          <w:rFonts w:ascii="Times New Roman" w:hAnsi="Times New Roman"/>
          <w:sz w:val="24"/>
          <w:szCs w:val="24"/>
        </w:rPr>
        <w:t xml:space="preserve">omestic </w:t>
      </w:r>
      <w:r w:rsidR="00305BB7" w:rsidRPr="00C20C1D">
        <w:rPr>
          <w:rFonts w:ascii="Times New Roman" w:hAnsi="Times New Roman"/>
          <w:sz w:val="24"/>
          <w:szCs w:val="24"/>
        </w:rPr>
        <w:t>P</w:t>
      </w:r>
      <w:r w:rsidR="0090473C" w:rsidRPr="00C20C1D">
        <w:rPr>
          <w:rFonts w:ascii="Times New Roman" w:hAnsi="Times New Roman"/>
          <w:sz w:val="24"/>
          <w:szCs w:val="24"/>
        </w:rPr>
        <w:t>roduct (GDP)</w:t>
      </w:r>
      <w:r w:rsidR="00305BB7" w:rsidRPr="00C20C1D">
        <w:rPr>
          <w:rFonts w:ascii="Times New Roman" w:hAnsi="Times New Roman"/>
          <w:sz w:val="24"/>
          <w:szCs w:val="24"/>
        </w:rPr>
        <w:t xml:space="preserve"> growth of Norway reveals</w:t>
      </w:r>
      <w:r w:rsidRPr="00C20C1D">
        <w:rPr>
          <w:rFonts w:ascii="Times New Roman" w:hAnsi="Times New Roman"/>
          <w:sz w:val="24"/>
          <w:szCs w:val="24"/>
        </w:rPr>
        <w:t xml:space="preserve"> </w:t>
      </w:r>
      <w:r w:rsidR="00305BB7" w:rsidRPr="00C20C1D">
        <w:rPr>
          <w:rFonts w:ascii="Times New Roman" w:hAnsi="Times New Roman"/>
          <w:sz w:val="24"/>
          <w:szCs w:val="24"/>
        </w:rPr>
        <w:t>pro</w:t>
      </w:r>
      <w:r w:rsidR="000F7C75" w:rsidRPr="00C20C1D">
        <w:rPr>
          <w:rFonts w:ascii="Times New Roman" w:hAnsi="Times New Roman"/>
          <w:sz w:val="24"/>
          <w:szCs w:val="24"/>
        </w:rPr>
        <w:t xml:space="preserve">minent changes in the </w:t>
      </w:r>
      <w:r w:rsidR="00305BB7" w:rsidRPr="00C20C1D">
        <w:rPr>
          <w:rFonts w:ascii="Times New Roman" w:hAnsi="Times New Roman"/>
          <w:sz w:val="24"/>
          <w:szCs w:val="24"/>
        </w:rPr>
        <w:t>market</w:t>
      </w:r>
      <w:r w:rsidR="000F7C75" w:rsidRPr="00C20C1D">
        <w:rPr>
          <w:rFonts w:ascii="Times New Roman" w:hAnsi="Times New Roman"/>
          <w:sz w:val="24"/>
          <w:szCs w:val="24"/>
        </w:rPr>
        <w:t xml:space="preserve"> v</w:t>
      </w:r>
      <w:r w:rsidR="00305BB7" w:rsidRPr="00C20C1D">
        <w:rPr>
          <w:rFonts w:ascii="Times New Roman" w:hAnsi="Times New Roman"/>
          <w:sz w:val="24"/>
          <w:szCs w:val="24"/>
        </w:rPr>
        <w:t>alue of the entire product</w:t>
      </w:r>
      <w:r w:rsidR="000F7C75" w:rsidRPr="00C20C1D">
        <w:rPr>
          <w:rFonts w:ascii="Times New Roman" w:hAnsi="Times New Roman"/>
          <w:sz w:val="24"/>
          <w:szCs w:val="24"/>
        </w:rPr>
        <w:t>s</w:t>
      </w:r>
      <w:r w:rsidR="00305BB7" w:rsidRPr="00C20C1D">
        <w:rPr>
          <w:rFonts w:ascii="Times New Roman" w:hAnsi="Times New Roman"/>
          <w:sz w:val="24"/>
          <w:szCs w:val="24"/>
        </w:rPr>
        <w:t xml:space="preserve"> in the country. </w:t>
      </w:r>
      <w:r w:rsidR="000F7C75" w:rsidRPr="00C20C1D">
        <w:rPr>
          <w:rFonts w:ascii="Times New Roman" w:hAnsi="Times New Roman"/>
          <w:sz w:val="24"/>
          <w:szCs w:val="24"/>
        </w:rPr>
        <w:t>Notably, the country recorded a posit</w:t>
      </w:r>
      <w:r w:rsidR="007826E0" w:rsidRPr="00C20C1D">
        <w:rPr>
          <w:rFonts w:ascii="Times New Roman" w:hAnsi="Times New Roman"/>
          <w:sz w:val="24"/>
          <w:szCs w:val="24"/>
        </w:rPr>
        <w:t xml:space="preserve">ive increase in the GDP value </w:t>
      </w:r>
      <w:r w:rsidR="00315841">
        <w:rPr>
          <w:rFonts w:ascii="Times New Roman" w:hAnsi="Times New Roman"/>
          <w:noProof/>
          <w:sz w:val="24"/>
          <w:szCs w:val="24"/>
        </w:rPr>
        <w:t>from</w:t>
      </w:r>
      <w:r w:rsidR="007826E0" w:rsidRPr="00C20C1D">
        <w:rPr>
          <w:rFonts w:ascii="Times New Roman" w:hAnsi="Times New Roman"/>
          <w:sz w:val="24"/>
          <w:szCs w:val="24"/>
        </w:rPr>
        <w:t xml:space="preserve"> 2000 to 2008. The ditch in the GDP growth experienced in 2009 reflects the negative effects of the global financial crunch that </w:t>
      </w:r>
      <w:proofErr w:type="gramStart"/>
      <w:r w:rsidR="007826E0" w:rsidRPr="00C20C1D">
        <w:rPr>
          <w:rFonts w:ascii="Times New Roman" w:hAnsi="Times New Roman"/>
          <w:sz w:val="24"/>
          <w:szCs w:val="24"/>
        </w:rPr>
        <w:t>was characterized</w:t>
      </w:r>
      <w:proofErr w:type="gramEnd"/>
      <w:r w:rsidR="007826E0" w:rsidRPr="00C20C1D">
        <w:rPr>
          <w:rFonts w:ascii="Times New Roman" w:hAnsi="Times New Roman"/>
          <w:sz w:val="24"/>
          <w:szCs w:val="24"/>
        </w:rPr>
        <w:t xml:space="preserve"> by a decline in the economy. Consequently, the Norwegian economy </w:t>
      </w:r>
      <w:r w:rsidR="00EB4680" w:rsidRPr="00C20C1D">
        <w:rPr>
          <w:rFonts w:ascii="Times New Roman" w:hAnsi="Times New Roman"/>
          <w:sz w:val="24"/>
          <w:szCs w:val="24"/>
        </w:rPr>
        <w:t>lost 75.7 billion NOK</w:t>
      </w:r>
      <w:r w:rsidR="00BF1E2E" w:rsidRPr="00C20C1D">
        <w:rPr>
          <w:rFonts w:ascii="Times New Roman" w:hAnsi="Times New Roman"/>
          <w:sz w:val="24"/>
          <w:szCs w:val="24"/>
        </w:rPr>
        <w:t xml:space="preserve">, which necessitated the government to initiate revitalization measures that include encouraging foreign direct investment and subsidiaries to attract more </w:t>
      </w:r>
      <w:r w:rsidR="00AB3840" w:rsidRPr="00C20C1D">
        <w:rPr>
          <w:rFonts w:ascii="Times New Roman" w:hAnsi="Times New Roman"/>
          <w:sz w:val="24"/>
          <w:szCs w:val="24"/>
        </w:rPr>
        <w:t xml:space="preserve">investors into the country. Another recent decline in the GDP occurred in </w:t>
      </w:r>
      <w:r w:rsidR="00444004" w:rsidRPr="00C20C1D">
        <w:rPr>
          <w:rFonts w:ascii="Times New Roman" w:hAnsi="Times New Roman"/>
          <w:sz w:val="24"/>
          <w:szCs w:val="24"/>
        </w:rPr>
        <w:t>2015 because the aggregate market value of the produces dropped to 386.7 billion NOK</w:t>
      </w:r>
      <w:r w:rsidR="006E0216" w:rsidRPr="00C20C1D">
        <w:rPr>
          <w:rFonts w:ascii="Times New Roman" w:hAnsi="Times New Roman"/>
          <w:sz w:val="24"/>
          <w:szCs w:val="24"/>
        </w:rPr>
        <w:t>. The use of a GDP indicator merits because it facilitates the Chick-</w:t>
      </w:r>
      <w:proofErr w:type="spellStart"/>
      <w:r w:rsidR="006E0216" w:rsidRPr="00C20C1D">
        <w:rPr>
          <w:rFonts w:ascii="Times New Roman" w:hAnsi="Times New Roman"/>
          <w:sz w:val="24"/>
          <w:szCs w:val="24"/>
        </w:rPr>
        <w:t>Fil</w:t>
      </w:r>
      <w:proofErr w:type="spellEnd"/>
      <w:r w:rsidR="006E0216" w:rsidRPr="00C20C1D">
        <w:rPr>
          <w:rFonts w:ascii="Times New Roman" w:hAnsi="Times New Roman"/>
          <w:sz w:val="24"/>
          <w:szCs w:val="24"/>
        </w:rPr>
        <w:t xml:space="preserve">-A management team to deduce the </w:t>
      </w:r>
      <w:r w:rsidR="00FE5E7A" w:rsidRPr="00C20C1D">
        <w:rPr>
          <w:rFonts w:ascii="Times New Roman" w:hAnsi="Times New Roman"/>
          <w:sz w:val="24"/>
          <w:szCs w:val="24"/>
        </w:rPr>
        <w:t xml:space="preserve">historical economic progression since 2000. </w:t>
      </w:r>
      <w:r w:rsidR="0090473C" w:rsidRPr="00C20C1D">
        <w:rPr>
          <w:rFonts w:ascii="Times New Roman" w:hAnsi="Times New Roman"/>
          <w:sz w:val="24"/>
          <w:szCs w:val="24"/>
        </w:rPr>
        <w:t xml:space="preserve">The GDP is an integral indicator of the aggregate standard of living for a country, which facilitates a foreign investor to ascertain the </w:t>
      </w:r>
      <w:r w:rsidR="008A2E93" w:rsidRPr="00C20C1D">
        <w:rPr>
          <w:rFonts w:ascii="Times New Roman" w:hAnsi="Times New Roman"/>
          <w:sz w:val="24"/>
          <w:szCs w:val="24"/>
        </w:rPr>
        <w:t xml:space="preserve">relationship between the income and consumption capabilities of the citizens. </w:t>
      </w:r>
      <w:r w:rsidR="00F81F13" w:rsidRPr="00C20C1D">
        <w:rPr>
          <w:rFonts w:ascii="Times New Roman" w:hAnsi="Times New Roman"/>
          <w:sz w:val="24"/>
          <w:szCs w:val="24"/>
        </w:rPr>
        <w:t xml:space="preserve">Consequently, Table 1 about the GDP progression of Norway indicates that the country is experiencing a sustained economic recovery since 2015, which implies </w:t>
      </w:r>
      <w:r w:rsidR="0004047B" w:rsidRPr="00C20C1D">
        <w:rPr>
          <w:rFonts w:ascii="Times New Roman" w:hAnsi="Times New Roman"/>
          <w:sz w:val="24"/>
          <w:szCs w:val="24"/>
        </w:rPr>
        <w:t>high-income</w:t>
      </w:r>
      <w:r w:rsidR="00F81F13" w:rsidRPr="00C20C1D">
        <w:rPr>
          <w:rFonts w:ascii="Times New Roman" w:hAnsi="Times New Roman"/>
          <w:sz w:val="24"/>
          <w:szCs w:val="24"/>
        </w:rPr>
        <w:t xml:space="preserve"> levels among the targeted consumers</w:t>
      </w:r>
      <w:r w:rsidR="0028562E" w:rsidRPr="00C20C1D">
        <w:rPr>
          <w:rFonts w:ascii="Times New Roman" w:hAnsi="Times New Roman"/>
          <w:sz w:val="24"/>
          <w:szCs w:val="24"/>
        </w:rPr>
        <w:t xml:space="preserve">. </w:t>
      </w:r>
    </w:p>
    <w:p w:rsidR="00D60F55" w:rsidRPr="00C20C1D" w:rsidRDefault="00D60F55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  <w:t>Similarly, a prospective foreign investor considers the rate of inflation to elucidate on the viability of the targeted country.</w:t>
      </w:r>
      <w:r w:rsidR="00D660E6" w:rsidRPr="00C20C1D">
        <w:rPr>
          <w:rFonts w:ascii="Times New Roman" w:hAnsi="Times New Roman"/>
          <w:sz w:val="24"/>
          <w:szCs w:val="24"/>
        </w:rPr>
        <w:t xml:space="preserve"> Table 2 depic</w:t>
      </w:r>
      <w:r w:rsidR="00A47391" w:rsidRPr="00C20C1D">
        <w:rPr>
          <w:rFonts w:ascii="Times New Roman" w:hAnsi="Times New Roman"/>
          <w:sz w:val="24"/>
          <w:szCs w:val="24"/>
        </w:rPr>
        <w:t xml:space="preserve">ts the trends </w:t>
      </w:r>
      <w:r w:rsidR="00315841">
        <w:rPr>
          <w:rFonts w:ascii="Times New Roman" w:hAnsi="Times New Roman"/>
          <w:noProof/>
          <w:sz w:val="24"/>
          <w:szCs w:val="24"/>
        </w:rPr>
        <w:t>i</w:t>
      </w:r>
      <w:r w:rsidR="00A47391" w:rsidRPr="00315841">
        <w:rPr>
          <w:rFonts w:ascii="Times New Roman" w:hAnsi="Times New Roman"/>
          <w:noProof/>
          <w:sz w:val="24"/>
          <w:szCs w:val="24"/>
        </w:rPr>
        <w:t>n</w:t>
      </w:r>
      <w:r w:rsidR="00A47391" w:rsidRPr="00C20C1D">
        <w:rPr>
          <w:rFonts w:ascii="Times New Roman" w:hAnsi="Times New Roman"/>
          <w:sz w:val="24"/>
          <w:szCs w:val="24"/>
        </w:rPr>
        <w:t xml:space="preserve"> the consumer p</w:t>
      </w:r>
      <w:r w:rsidR="00D660E6" w:rsidRPr="00C20C1D">
        <w:rPr>
          <w:rFonts w:ascii="Times New Roman" w:hAnsi="Times New Roman"/>
          <w:sz w:val="24"/>
          <w:szCs w:val="24"/>
        </w:rPr>
        <w:t>r</w:t>
      </w:r>
      <w:r w:rsidR="00A47391" w:rsidRPr="00C20C1D">
        <w:rPr>
          <w:rFonts w:ascii="Times New Roman" w:hAnsi="Times New Roman"/>
          <w:sz w:val="24"/>
          <w:szCs w:val="24"/>
        </w:rPr>
        <w:t>ice</w:t>
      </w:r>
      <w:r w:rsidR="00D660E6" w:rsidRPr="00C20C1D">
        <w:rPr>
          <w:rFonts w:ascii="Times New Roman" w:hAnsi="Times New Roman"/>
          <w:sz w:val="24"/>
          <w:szCs w:val="24"/>
        </w:rPr>
        <w:t xml:space="preserve"> index in Norway</w:t>
      </w:r>
      <w:r w:rsidR="006532F2" w:rsidRPr="00C20C1D">
        <w:rPr>
          <w:rFonts w:ascii="Times New Roman" w:hAnsi="Times New Roman"/>
          <w:sz w:val="24"/>
          <w:szCs w:val="24"/>
        </w:rPr>
        <w:t xml:space="preserve"> in the 10 years period.</w:t>
      </w:r>
      <w:r w:rsidRPr="00C20C1D">
        <w:rPr>
          <w:rFonts w:ascii="Times New Roman" w:hAnsi="Times New Roman"/>
          <w:sz w:val="24"/>
          <w:szCs w:val="24"/>
        </w:rPr>
        <w:t xml:space="preserve"> An inflation rate</w:t>
      </w:r>
      <w:r w:rsidR="008824F5" w:rsidRPr="00C20C1D">
        <w:rPr>
          <w:rFonts w:ascii="Times New Roman" w:hAnsi="Times New Roman"/>
          <w:sz w:val="24"/>
          <w:szCs w:val="24"/>
        </w:rPr>
        <w:t xml:space="preserve"> is another prominent measure of the quality of life because it depicts the rate of changes in the pri</w:t>
      </w:r>
      <w:r w:rsidR="00FF4724" w:rsidRPr="00C20C1D">
        <w:rPr>
          <w:rFonts w:ascii="Times New Roman" w:hAnsi="Times New Roman"/>
          <w:sz w:val="24"/>
          <w:szCs w:val="24"/>
        </w:rPr>
        <w:t xml:space="preserve">ce levels of consumer products. The high inflation rate and dwindling GDP that were experienced in 2008 depicts a negative economic scenario in a country because of the inability to purchase </w:t>
      </w:r>
      <w:r w:rsidR="00CB49A4" w:rsidRPr="00C20C1D">
        <w:rPr>
          <w:rFonts w:ascii="Times New Roman" w:hAnsi="Times New Roman"/>
          <w:sz w:val="24"/>
          <w:szCs w:val="24"/>
        </w:rPr>
        <w:t xml:space="preserve">the available commodities. Therefore, the recent inflation rate of 2.2% recorded in 2017 depicts an attractive economic indicator </w:t>
      </w:r>
      <w:r w:rsidR="00CB49A4" w:rsidRPr="00315841">
        <w:rPr>
          <w:rFonts w:ascii="Times New Roman" w:hAnsi="Times New Roman"/>
          <w:noProof/>
          <w:sz w:val="24"/>
          <w:szCs w:val="24"/>
        </w:rPr>
        <w:t>because</w:t>
      </w:r>
      <w:r w:rsidR="00315841">
        <w:rPr>
          <w:rFonts w:ascii="Times New Roman" w:hAnsi="Times New Roman"/>
          <w:noProof/>
          <w:sz w:val="24"/>
          <w:szCs w:val="24"/>
        </w:rPr>
        <w:t xml:space="preserve"> of</w:t>
      </w:r>
      <w:r w:rsidR="00CB49A4" w:rsidRPr="00C20C1D">
        <w:rPr>
          <w:rFonts w:ascii="Times New Roman" w:hAnsi="Times New Roman"/>
          <w:sz w:val="24"/>
          <w:szCs w:val="24"/>
        </w:rPr>
        <w:t xml:space="preserve"> </w:t>
      </w:r>
      <w:r w:rsidR="00E02DFC" w:rsidRPr="00C20C1D">
        <w:rPr>
          <w:rFonts w:ascii="Times New Roman" w:hAnsi="Times New Roman"/>
          <w:sz w:val="24"/>
          <w:szCs w:val="24"/>
        </w:rPr>
        <w:t>moderate C.P.I. rate enhances the consumers’ purchasing power. The Chick-</w:t>
      </w:r>
      <w:proofErr w:type="spellStart"/>
      <w:r w:rsidR="00E02DFC" w:rsidRPr="00C20C1D">
        <w:rPr>
          <w:rFonts w:ascii="Times New Roman" w:hAnsi="Times New Roman"/>
          <w:sz w:val="24"/>
          <w:szCs w:val="24"/>
        </w:rPr>
        <w:t>Fil</w:t>
      </w:r>
      <w:proofErr w:type="spellEnd"/>
      <w:r w:rsidR="00E02DFC" w:rsidRPr="00C20C1D">
        <w:rPr>
          <w:rFonts w:ascii="Times New Roman" w:hAnsi="Times New Roman"/>
          <w:sz w:val="24"/>
          <w:szCs w:val="24"/>
        </w:rPr>
        <w:t xml:space="preserve">-A can </w:t>
      </w:r>
      <w:r w:rsidR="00E02DFC" w:rsidRPr="00C20C1D">
        <w:rPr>
          <w:rFonts w:ascii="Times New Roman" w:hAnsi="Times New Roman"/>
          <w:sz w:val="24"/>
          <w:szCs w:val="24"/>
        </w:rPr>
        <w:lastRenderedPageBreak/>
        <w:t>capitalize on the moderate inflation rate to venture into the Norwegian market because of the relatively higher consumers’ purchasing power</w:t>
      </w:r>
      <w:r w:rsidR="006A3A35" w:rsidRPr="00C20C1D">
        <w:rPr>
          <w:rFonts w:ascii="Times New Roman" w:hAnsi="Times New Roman"/>
          <w:sz w:val="24"/>
          <w:szCs w:val="24"/>
        </w:rPr>
        <w:t xml:space="preserve">. </w:t>
      </w:r>
    </w:p>
    <w:p w:rsidR="00D60F55" w:rsidRPr="00C20C1D" w:rsidRDefault="00D60F55" w:rsidP="00867D2C">
      <w:pPr>
        <w:pStyle w:val="Caption"/>
        <w:keepNext/>
        <w:spacing w:line="480" w:lineRule="auto"/>
        <w:rPr>
          <w:rFonts w:ascii="Times New Roman" w:hAnsi="Times New Roman"/>
          <w:b w:val="0"/>
          <w:i/>
          <w:sz w:val="24"/>
          <w:szCs w:val="24"/>
        </w:rPr>
      </w:pPr>
      <w:r w:rsidRPr="00C20C1D">
        <w:rPr>
          <w:rFonts w:ascii="Times New Roman" w:hAnsi="Times New Roman"/>
          <w:b w:val="0"/>
          <w:i/>
          <w:sz w:val="24"/>
          <w:szCs w:val="24"/>
        </w:rPr>
        <w:t xml:space="preserve">Table </w:t>
      </w:r>
      <w:r w:rsidRPr="00C20C1D">
        <w:rPr>
          <w:rFonts w:ascii="Times New Roman" w:hAnsi="Times New Roman"/>
          <w:b w:val="0"/>
          <w:i/>
          <w:sz w:val="24"/>
          <w:szCs w:val="24"/>
        </w:rPr>
        <w:fldChar w:fldCharType="begin"/>
      </w:r>
      <w:r w:rsidRPr="00C20C1D">
        <w:rPr>
          <w:rFonts w:ascii="Times New Roman" w:hAnsi="Times New Roman"/>
          <w:b w:val="0"/>
          <w:i/>
          <w:sz w:val="24"/>
          <w:szCs w:val="24"/>
        </w:rPr>
        <w:instrText xml:space="preserve"> SEQ Table \* ARABIC </w:instrText>
      </w:r>
      <w:r w:rsidRPr="00C20C1D">
        <w:rPr>
          <w:rFonts w:ascii="Times New Roman" w:hAnsi="Times New Roman"/>
          <w:b w:val="0"/>
          <w:i/>
          <w:sz w:val="24"/>
          <w:szCs w:val="24"/>
        </w:rPr>
        <w:fldChar w:fldCharType="separate"/>
      </w:r>
      <w:r w:rsidR="00FA304B" w:rsidRPr="00C20C1D">
        <w:rPr>
          <w:rFonts w:ascii="Times New Roman" w:hAnsi="Times New Roman"/>
          <w:b w:val="0"/>
          <w:i/>
          <w:noProof/>
          <w:sz w:val="24"/>
          <w:szCs w:val="24"/>
        </w:rPr>
        <w:t>2</w:t>
      </w:r>
      <w:r w:rsidRPr="00C20C1D">
        <w:rPr>
          <w:rFonts w:ascii="Times New Roman" w:hAnsi="Times New Roman"/>
          <w:b w:val="0"/>
          <w:i/>
          <w:sz w:val="24"/>
          <w:szCs w:val="24"/>
        </w:rPr>
        <w:fldChar w:fldCharType="end"/>
      </w:r>
      <w:r w:rsidRPr="00C20C1D">
        <w:rPr>
          <w:rFonts w:ascii="Times New Roman" w:hAnsi="Times New Roman"/>
          <w:b w:val="0"/>
          <w:i/>
          <w:sz w:val="24"/>
          <w:szCs w:val="24"/>
        </w:rPr>
        <w:t>: Inflation Rate</w:t>
      </w:r>
    </w:p>
    <w:p w:rsidR="0004047B" w:rsidRPr="00C20C1D" w:rsidRDefault="00EC2AFB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065A8FF" wp14:editId="5710F123">
            <wp:extent cx="5486400" cy="3209925"/>
            <wp:effectExtent l="0" t="0" r="0" b="0"/>
            <wp:docPr id="4" name="Object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0593E" w:rsidRPr="00C20C1D" w:rsidRDefault="0090593E" w:rsidP="00867D2C">
      <w:pPr>
        <w:pStyle w:val="Caption"/>
        <w:keepNext/>
        <w:spacing w:line="480" w:lineRule="auto"/>
        <w:rPr>
          <w:rFonts w:ascii="Times New Roman" w:hAnsi="Times New Roman"/>
          <w:b w:val="0"/>
          <w:sz w:val="24"/>
          <w:szCs w:val="24"/>
        </w:rPr>
      </w:pPr>
      <w:r w:rsidRPr="00C20C1D">
        <w:rPr>
          <w:rFonts w:ascii="Times New Roman" w:hAnsi="Times New Roman"/>
          <w:b w:val="0"/>
          <w:sz w:val="24"/>
          <w:szCs w:val="24"/>
        </w:rPr>
        <w:t>(Source, World Bank, 2019)</w:t>
      </w:r>
    </w:p>
    <w:p w:rsidR="00FF442D" w:rsidRPr="00C20C1D" w:rsidRDefault="00310B03" w:rsidP="00867D2C">
      <w:pPr>
        <w:pStyle w:val="Caption"/>
        <w:keepNext/>
        <w:spacing w:line="480" w:lineRule="auto"/>
        <w:rPr>
          <w:rFonts w:ascii="Times New Roman" w:hAnsi="Times New Roman"/>
          <w:b w:val="0"/>
          <w:sz w:val="24"/>
          <w:szCs w:val="24"/>
        </w:rPr>
      </w:pPr>
      <w:r w:rsidRPr="00C20C1D">
        <w:rPr>
          <w:rFonts w:ascii="Times New Roman" w:hAnsi="Times New Roman"/>
          <w:b w:val="0"/>
          <w:sz w:val="24"/>
          <w:szCs w:val="24"/>
        </w:rPr>
        <w:tab/>
        <w:t xml:space="preserve">Equally, </w:t>
      </w:r>
      <w:r w:rsidR="006532F2" w:rsidRPr="00C20C1D">
        <w:rPr>
          <w:rFonts w:ascii="Times New Roman" w:hAnsi="Times New Roman"/>
          <w:b w:val="0"/>
          <w:sz w:val="24"/>
          <w:szCs w:val="24"/>
        </w:rPr>
        <w:t>a successful economic screening of a targeted country focuses</w:t>
      </w:r>
      <w:r w:rsidRPr="00C20C1D">
        <w:rPr>
          <w:rFonts w:ascii="Times New Roman" w:hAnsi="Times New Roman"/>
          <w:b w:val="0"/>
          <w:sz w:val="24"/>
          <w:szCs w:val="24"/>
        </w:rPr>
        <w:t xml:space="preserve"> on ascertaining the historical shift</w:t>
      </w:r>
      <w:r w:rsidR="009A7E2D" w:rsidRPr="00C20C1D">
        <w:rPr>
          <w:rFonts w:ascii="Times New Roman" w:hAnsi="Times New Roman"/>
          <w:b w:val="0"/>
          <w:sz w:val="24"/>
          <w:szCs w:val="24"/>
        </w:rPr>
        <w:t xml:space="preserve">s in </w:t>
      </w:r>
      <w:r w:rsidR="006532F2" w:rsidRPr="00C20C1D">
        <w:rPr>
          <w:rFonts w:ascii="Times New Roman" w:hAnsi="Times New Roman"/>
          <w:b w:val="0"/>
          <w:sz w:val="24"/>
          <w:szCs w:val="24"/>
        </w:rPr>
        <w:t xml:space="preserve">the industry confidence indices. </w:t>
      </w:r>
      <w:r w:rsidR="00B9031A" w:rsidRPr="00C20C1D">
        <w:rPr>
          <w:rFonts w:ascii="Times New Roman" w:hAnsi="Times New Roman"/>
          <w:b w:val="0"/>
          <w:sz w:val="24"/>
          <w:szCs w:val="24"/>
        </w:rPr>
        <w:t xml:space="preserve">An Industry Confidence Index is an essential economic indicator of the prevailing levels of </w:t>
      </w:r>
      <w:r w:rsidR="001F3CD9" w:rsidRPr="00C20C1D">
        <w:rPr>
          <w:rFonts w:ascii="Times New Roman" w:hAnsi="Times New Roman"/>
          <w:b w:val="0"/>
          <w:sz w:val="24"/>
          <w:szCs w:val="24"/>
        </w:rPr>
        <w:t>production in a country</w:t>
      </w:r>
      <w:r w:rsidR="00913D46" w:rsidRPr="00C20C1D">
        <w:rPr>
          <w:rFonts w:ascii="Times New Roman" w:hAnsi="Times New Roman"/>
          <w:b w:val="0"/>
          <w:sz w:val="24"/>
          <w:szCs w:val="24"/>
        </w:rPr>
        <w:t xml:space="preserve"> from the perspectives of </w:t>
      </w:r>
      <w:r w:rsidR="00B5101C" w:rsidRPr="00C20C1D">
        <w:rPr>
          <w:rFonts w:ascii="Times New Roman" w:hAnsi="Times New Roman"/>
          <w:b w:val="0"/>
          <w:sz w:val="24"/>
          <w:szCs w:val="24"/>
        </w:rPr>
        <w:t xml:space="preserve">the producers. The confidence index </w:t>
      </w:r>
      <w:r w:rsidR="001F3CD9" w:rsidRPr="00C20C1D">
        <w:rPr>
          <w:rFonts w:ascii="Times New Roman" w:hAnsi="Times New Roman"/>
          <w:b w:val="0"/>
          <w:sz w:val="24"/>
          <w:szCs w:val="24"/>
        </w:rPr>
        <w:t xml:space="preserve">depicts the arithmetic average </w:t>
      </w:r>
      <w:r w:rsidR="00913D46" w:rsidRPr="00C20C1D">
        <w:rPr>
          <w:rFonts w:ascii="Times New Roman" w:hAnsi="Times New Roman"/>
          <w:b w:val="0"/>
          <w:sz w:val="24"/>
          <w:szCs w:val="24"/>
        </w:rPr>
        <w:t xml:space="preserve">of the </w:t>
      </w:r>
      <w:r w:rsidR="00E87B33" w:rsidRPr="00C20C1D">
        <w:rPr>
          <w:rFonts w:ascii="Times New Roman" w:hAnsi="Times New Roman"/>
          <w:b w:val="0"/>
          <w:sz w:val="24"/>
          <w:szCs w:val="24"/>
        </w:rPr>
        <w:t xml:space="preserve">anticipated changes in the levels of outputs, </w:t>
      </w:r>
      <w:r w:rsidR="000120AC" w:rsidRPr="00C20C1D">
        <w:rPr>
          <w:rFonts w:ascii="Times New Roman" w:hAnsi="Times New Roman"/>
          <w:b w:val="0"/>
          <w:sz w:val="24"/>
          <w:szCs w:val="24"/>
        </w:rPr>
        <w:t>changes in stocks of consumer orders, and flow of inventory. T</w:t>
      </w:r>
      <w:r w:rsidR="006532F2" w:rsidRPr="00C20C1D">
        <w:rPr>
          <w:rFonts w:ascii="Times New Roman" w:hAnsi="Times New Roman"/>
          <w:b w:val="0"/>
          <w:sz w:val="24"/>
          <w:szCs w:val="24"/>
        </w:rPr>
        <w:t xml:space="preserve">able </w:t>
      </w:r>
      <w:r w:rsidR="001A2199" w:rsidRPr="00C20C1D">
        <w:rPr>
          <w:rFonts w:ascii="Times New Roman" w:hAnsi="Times New Roman"/>
          <w:b w:val="0"/>
          <w:sz w:val="24"/>
          <w:szCs w:val="24"/>
        </w:rPr>
        <w:t xml:space="preserve">3 </w:t>
      </w:r>
      <w:r w:rsidR="00220AE7" w:rsidRPr="00C20C1D">
        <w:rPr>
          <w:rFonts w:ascii="Times New Roman" w:hAnsi="Times New Roman"/>
          <w:b w:val="0"/>
          <w:sz w:val="24"/>
          <w:szCs w:val="24"/>
        </w:rPr>
        <w:t xml:space="preserve">reveals </w:t>
      </w:r>
      <w:r w:rsidR="00B24FFF" w:rsidRPr="00C20C1D">
        <w:rPr>
          <w:rFonts w:ascii="Times New Roman" w:hAnsi="Times New Roman"/>
          <w:b w:val="0"/>
          <w:sz w:val="24"/>
          <w:szCs w:val="24"/>
        </w:rPr>
        <w:t xml:space="preserve">the country had the least approval rating </w:t>
      </w:r>
      <w:r w:rsidR="003812A5" w:rsidRPr="00C20C1D">
        <w:rPr>
          <w:rFonts w:ascii="Times New Roman" w:hAnsi="Times New Roman"/>
          <w:b w:val="0"/>
          <w:sz w:val="24"/>
          <w:szCs w:val="24"/>
        </w:rPr>
        <w:t xml:space="preserve">in 2008, 2009, and 2010 because of the negative </w:t>
      </w:r>
      <w:r w:rsidR="00B24FFF" w:rsidRPr="00C20C1D">
        <w:rPr>
          <w:rFonts w:ascii="Times New Roman" w:hAnsi="Times New Roman"/>
          <w:b w:val="0"/>
          <w:sz w:val="24"/>
          <w:szCs w:val="24"/>
        </w:rPr>
        <w:t>industry confidence i</w:t>
      </w:r>
      <w:r w:rsidR="003812A5" w:rsidRPr="00C20C1D">
        <w:rPr>
          <w:rFonts w:ascii="Times New Roman" w:hAnsi="Times New Roman"/>
          <w:b w:val="0"/>
          <w:sz w:val="24"/>
          <w:szCs w:val="24"/>
        </w:rPr>
        <w:t xml:space="preserve">ndex. </w:t>
      </w:r>
      <w:r w:rsidR="00B64F82" w:rsidRPr="00C20C1D">
        <w:rPr>
          <w:rFonts w:ascii="Times New Roman" w:hAnsi="Times New Roman"/>
          <w:b w:val="0"/>
          <w:sz w:val="24"/>
          <w:szCs w:val="24"/>
        </w:rPr>
        <w:t xml:space="preserve">The </w:t>
      </w:r>
      <w:r w:rsidR="00A22657" w:rsidRPr="00C20C1D">
        <w:rPr>
          <w:rFonts w:ascii="Times New Roman" w:hAnsi="Times New Roman"/>
          <w:b w:val="0"/>
          <w:sz w:val="24"/>
          <w:szCs w:val="24"/>
        </w:rPr>
        <w:t xml:space="preserve">confidence index of </w:t>
      </w:r>
      <w:r w:rsidR="00A22657" w:rsidRPr="00C20C1D">
        <w:rPr>
          <w:rFonts w:ascii="Times New Roman" w:hAnsi="Times New Roman"/>
          <w:sz w:val="24"/>
          <w:szCs w:val="24"/>
        </w:rPr>
        <w:t xml:space="preserve">-6.7 </w:t>
      </w:r>
      <w:r w:rsidR="00A22657" w:rsidRPr="00C20C1D">
        <w:rPr>
          <w:rFonts w:ascii="Times New Roman" w:hAnsi="Times New Roman"/>
          <w:b w:val="0"/>
          <w:sz w:val="24"/>
          <w:szCs w:val="24"/>
        </w:rPr>
        <w:t xml:space="preserve">experienced </w:t>
      </w:r>
      <w:r w:rsidR="004D2A58" w:rsidRPr="00C20C1D">
        <w:rPr>
          <w:rFonts w:ascii="Times New Roman" w:hAnsi="Times New Roman"/>
          <w:b w:val="0"/>
          <w:sz w:val="24"/>
          <w:szCs w:val="24"/>
        </w:rPr>
        <w:t xml:space="preserve">in 2008 reflects the negative effects of the financial crunch in </w:t>
      </w:r>
      <w:r w:rsidR="004D2A58" w:rsidRPr="00315841">
        <w:rPr>
          <w:rFonts w:ascii="Times New Roman" w:hAnsi="Times New Roman"/>
          <w:b w:val="0"/>
          <w:noProof/>
          <w:sz w:val="24"/>
          <w:szCs w:val="24"/>
        </w:rPr>
        <w:t>global</w:t>
      </w:r>
      <w:r w:rsidR="004D2A58" w:rsidRPr="00C20C1D">
        <w:rPr>
          <w:rFonts w:ascii="Times New Roman" w:hAnsi="Times New Roman"/>
          <w:b w:val="0"/>
          <w:sz w:val="24"/>
          <w:szCs w:val="24"/>
        </w:rPr>
        <w:t xml:space="preserve"> commerce. The subsequent </w:t>
      </w:r>
      <w:r w:rsidR="004D2A58" w:rsidRPr="00C20C1D">
        <w:rPr>
          <w:rFonts w:ascii="Times New Roman" w:hAnsi="Times New Roman"/>
          <w:b w:val="0"/>
          <w:sz w:val="24"/>
          <w:szCs w:val="24"/>
        </w:rPr>
        <w:lastRenderedPageBreak/>
        <w:t xml:space="preserve">periods have apparent a consistent recovery </w:t>
      </w:r>
      <w:r w:rsidR="00D70354" w:rsidRPr="00C20C1D">
        <w:rPr>
          <w:rFonts w:ascii="Times New Roman" w:hAnsi="Times New Roman"/>
          <w:b w:val="0"/>
          <w:sz w:val="24"/>
          <w:szCs w:val="24"/>
        </w:rPr>
        <w:t xml:space="preserve">because of the gain in </w:t>
      </w:r>
      <w:r w:rsidR="00315841">
        <w:rPr>
          <w:rFonts w:ascii="Times New Roman" w:hAnsi="Times New Roman"/>
          <w:b w:val="0"/>
          <w:sz w:val="24"/>
          <w:szCs w:val="24"/>
        </w:rPr>
        <w:t xml:space="preserve">the </w:t>
      </w:r>
      <w:r w:rsidR="00D70354" w:rsidRPr="00315841">
        <w:rPr>
          <w:rFonts w:ascii="Times New Roman" w:hAnsi="Times New Roman"/>
          <w:b w:val="0"/>
          <w:noProof/>
          <w:sz w:val="24"/>
          <w:szCs w:val="24"/>
        </w:rPr>
        <w:t>level</w:t>
      </w:r>
      <w:r w:rsidR="00D70354" w:rsidRPr="00C20C1D">
        <w:rPr>
          <w:rFonts w:ascii="Times New Roman" w:hAnsi="Times New Roman"/>
          <w:b w:val="0"/>
          <w:sz w:val="24"/>
          <w:szCs w:val="24"/>
        </w:rPr>
        <w:t xml:space="preserve"> of confidence among the producers in Norway. Consequently, the C</w:t>
      </w:r>
      <w:r w:rsidR="008A2732" w:rsidRPr="00C20C1D">
        <w:rPr>
          <w:rFonts w:ascii="Times New Roman" w:hAnsi="Times New Roman"/>
          <w:b w:val="0"/>
          <w:sz w:val="24"/>
          <w:szCs w:val="24"/>
        </w:rPr>
        <w:t>h</w:t>
      </w:r>
      <w:r w:rsidR="00D70354" w:rsidRPr="00C20C1D">
        <w:rPr>
          <w:rFonts w:ascii="Times New Roman" w:hAnsi="Times New Roman"/>
          <w:b w:val="0"/>
          <w:sz w:val="24"/>
          <w:szCs w:val="24"/>
        </w:rPr>
        <w:t>ick-</w:t>
      </w:r>
      <w:proofErr w:type="spellStart"/>
      <w:r w:rsidR="00D70354" w:rsidRPr="00C20C1D">
        <w:rPr>
          <w:rFonts w:ascii="Times New Roman" w:hAnsi="Times New Roman"/>
          <w:b w:val="0"/>
          <w:sz w:val="24"/>
          <w:szCs w:val="24"/>
        </w:rPr>
        <w:t>Fil</w:t>
      </w:r>
      <w:proofErr w:type="spellEnd"/>
      <w:r w:rsidR="00D70354" w:rsidRPr="00C20C1D">
        <w:rPr>
          <w:rFonts w:ascii="Times New Roman" w:hAnsi="Times New Roman"/>
          <w:b w:val="0"/>
          <w:sz w:val="24"/>
          <w:szCs w:val="24"/>
        </w:rPr>
        <w:t xml:space="preserve">-A can capitalize on the positive and protracted improvement on the production levels in Norway to make a decision to venture into the new market. The confidence index of </w:t>
      </w:r>
      <w:r w:rsidR="00C332ED" w:rsidRPr="00C20C1D">
        <w:rPr>
          <w:rFonts w:ascii="Times New Roman" w:hAnsi="Times New Roman"/>
          <w:sz w:val="24"/>
          <w:szCs w:val="24"/>
        </w:rPr>
        <w:t xml:space="preserve">9.0 </w:t>
      </w:r>
      <w:r w:rsidR="00C332ED" w:rsidRPr="00C20C1D">
        <w:rPr>
          <w:rFonts w:ascii="Times New Roman" w:hAnsi="Times New Roman"/>
          <w:b w:val="0"/>
          <w:sz w:val="24"/>
          <w:szCs w:val="24"/>
        </w:rPr>
        <w:t xml:space="preserve">in 2018 is the best rating from the producers concerning the prevailing industry </w:t>
      </w:r>
      <w:r w:rsidR="00462F6B" w:rsidRPr="00C20C1D">
        <w:rPr>
          <w:rFonts w:ascii="Times New Roman" w:hAnsi="Times New Roman"/>
          <w:b w:val="0"/>
          <w:sz w:val="24"/>
          <w:szCs w:val="24"/>
        </w:rPr>
        <w:t xml:space="preserve">productivity, recovery, and growth, which guarantees returns on investments in the Norwegian economy. </w:t>
      </w:r>
    </w:p>
    <w:p w:rsidR="00FF442D" w:rsidRPr="00C20C1D" w:rsidRDefault="00FF442D" w:rsidP="00867D2C">
      <w:pPr>
        <w:pStyle w:val="Caption"/>
        <w:keepNext/>
        <w:spacing w:line="480" w:lineRule="auto"/>
        <w:rPr>
          <w:rFonts w:ascii="Times New Roman" w:hAnsi="Times New Roman"/>
          <w:b w:val="0"/>
          <w:i/>
          <w:sz w:val="24"/>
          <w:szCs w:val="24"/>
        </w:rPr>
      </w:pPr>
      <w:r w:rsidRPr="00C20C1D">
        <w:rPr>
          <w:rFonts w:ascii="Times New Roman" w:hAnsi="Times New Roman"/>
          <w:b w:val="0"/>
          <w:i/>
          <w:sz w:val="24"/>
          <w:szCs w:val="24"/>
        </w:rPr>
        <w:t xml:space="preserve">Table </w:t>
      </w:r>
      <w:r w:rsidRPr="00C20C1D">
        <w:rPr>
          <w:rFonts w:ascii="Times New Roman" w:hAnsi="Times New Roman"/>
          <w:b w:val="0"/>
          <w:i/>
          <w:sz w:val="24"/>
          <w:szCs w:val="24"/>
        </w:rPr>
        <w:fldChar w:fldCharType="begin"/>
      </w:r>
      <w:r w:rsidRPr="00C20C1D">
        <w:rPr>
          <w:rFonts w:ascii="Times New Roman" w:hAnsi="Times New Roman"/>
          <w:b w:val="0"/>
          <w:i/>
          <w:sz w:val="24"/>
          <w:szCs w:val="24"/>
        </w:rPr>
        <w:instrText xml:space="preserve"> SEQ Table \* ARABIC </w:instrText>
      </w:r>
      <w:r w:rsidRPr="00C20C1D">
        <w:rPr>
          <w:rFonts w:ascii="Times New Roman" w:hAnsi="Times New Roman"/>
          <w:b w:val="0"/>
          <w:i/>
          <w:sz w:val="24"/>
          <w:szCs w:val="24"/>
        </w:rPr>
        <w:fldChar w:fldCharType="separate"/>
      </w:r>
      <w:r w:rsidR="00FA304B" w:rsidRPr="00C20C1D">
        <w:rPr>
          <w:rFonts w:ascii="Times New Roman" w:hAnsi="Times New Roman"/>
          <w:b w:val="0"/>
          <w:i/>
          <w:noProof/>
          <w:sz w:val="24"/>
          <w:szCs w:val="24"/>
        </w:rPr>
        <w:t>3</w:t>
      </w:r>
      <w:r w:rsidRPr="00C20C1D">
        <w:rPr>
          <w:rFonts w:ascii="Times New Roman" w:hAnsi="Times New Roman"/>
          <w:b w:val="0"/>
          <w:i/>
          <w:sz w:val="24"/>
          <w:szCs w:val="24"/>
        </w:rPr>
        <w:fldChar w:fldCharType="end"/>
      </w:r>
      <w:r w:rsidRPr="00C20C1D">
        <w:rPr>
          <w:rFonts w:ascii="Times New Roman" w:hAnsi="Times New Roman"/>
          <w:b w:val="0"/>
          <w:i/>
          <w:sz w:val="24"/>
          <w:szCs w:val="24"/>
        </w:rPr>
        <w:t>: The Norway Industry Index</w:t>
      </w:r>
    </w:p>
    <w:p w:rsidR="006A3A35" w:rsidRPr="00C20C1D" w:rsidRDefault="00EC2AFB" w:rsidP="00867D2C">
      <w:pPr>
        <w:spacing w:line="480" w:lineRule="auto"/>
        <w:rPr>
          <w:rFonts w:ascii="Times New Roman" w:hAnsi="Times New Roman"/>
          <w:sz w:val="24"/>
          <w:szCs w:val="24"/>
          <w:highlight w:val="yellow"/>
        </w:rPr>
      </w:pPr>
      <w:r w:rsidRPr="00C20C1D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FFFB5E4" wp14:editId="4FF1BC73">
            <wp:extent cx="5857875" cy="2857500"/>
            <wp:effectExtent l="0" t="0" r="9525" b="19050"/>
            <wp:docPr id="17" name="Object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0593E" w:rsidRPr="00C20C1D" w:rsidRDefault="0090593E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>(Source, World Bank, 2019)</w:t>
      </w:r>
    </w:p>
    <w:p w:rsidR="00FA304B" w:rsidRPr="00C20C1D" w:rsidRDefault="00FA304B" w:rsidP="00867D2C">
      <w:pPr>
        <w:pStyle w:val="Caption"/>
        <w:keepNext/>
        <w:spacing w:line="480" w:lineRule="auto"/>
        <w:rPr>
          <w:rFonts w:ascii="Times New Roman" w:hAnsi="Times New Roman"/>
          <w:b w:val="0"/>
          <w:i/>
          <w:sz w:val="24"/>
          <w:szCs w:val="24"/>
        </w:rPr>
      </w:pPr>
      <w:r w:rsidRPr="00C20C1D">
        <w:rPr>
          <w:rFonts w:ascii="Times New Roman" w:hAnsi="Times New Roman"/>
          <w:b w:val="0"/>
          <w:i/>
          <w:sz w:val="24"/>
          <w:szCs w:val="24"/>
        </w:rPr>
        <w:lastRenderedPageBreak/>
        <w:t xml:space="preserve">Table </w:t>
      </w:r>
      <w:r w:rsidRPr="00C20C1D">
        <w:rPr>
          <w:rFonts w:ascii="Times New Roman" w:hAnsi="Times New Roman"/>
          <w:b w:val="0"/>
          <w:i/>
          <w:sz w:val="24"/>
          <w:szCs w:val="24"/>
        </w:rPr>
        <w:fldChar w:fldCharType="begin"/>
      </w:r>
      <w:r w:rsidRPr="00C20C1D">
        <w:rPr>
          <w:rFonts w:ascii="Times New Roman" w:hAnsi="Times New Roman"/>
          <w:b w:val="0"/>
          <w:i/>
          <w:sz w:val="24"/>
          <w:szCs w:val="24"/>
        </w:rPr>
        <w:instrText xml:space="preserve"> SEQ Table \* ARABIC </w:instrText>
      </w:r>
      <w:r w:rsidRPr="00C20C1D">
        <w:rPr>
          <w:rFonts w:ascii="Times New Roman" w:hAnsi="Times New Roman"/>
          <w:b w:val="0"/>
          <w:i/>
          <w:sz w:val="24"/>
          <w:szCs w:val="24"/>
        </w:rPr>
        <w:fldChar w:fldCharType="separate"/>
      </w:r>
      <w:r w:rsidRPr="00C20C1D">
        <w:rPr>
          <w:rFonts w:ascii="Times New Roman" w:hAnsi="Times New Roman"/>
          <w:b w:val="0"/>
          <w:i/>
          <w:noProof/>
          <w:sz w:val="24"/>
          <w:szCs w:val="24"/>
        </w:rPr>
        <w:t>4</w:t>
      </w:r>
      <w:r w:rsidRPr="00C20C1D">
        <w:rPr>
          <w:rFonts w:ascii="Times New Roman" w:hAnsi="Times New Roman"/>
          <w:b w:val="0"/>
          <w:i/>
          <w:sz w:val="24"/>
          <w:szCs w:val="24"/>
        </w:rPr>
        <w:fldChar w:fldCharType="end"/>
      </w:r>
      <w:r w:rsidRPr="00C20C1D">
        <w:rPr>
          <w:rFonts w:ascii="Times New Roman" w:hAnsi="Times New Roman"/>
          <w:b w:val="0"/>
          <w:i/>
          <w:sz w:val="24"/>
          <w:szCs w:val="24"/>
        </w:rPr>
        <w:t>: Unemployment Rate</w:t>
      </w:r>
      <w:r w:rsidR="00B7382A" w:rsidRPr="00C20C1D">
        <w:rPr>
          <w:rFonts w:ascii="Times New Roman" w:hAnsi="Times New Roman"/>
          <w:b w:val="0"/>
          <w:i/>
          <w:sz w:val="24"/>
          <w:szCs w:val="24"/>
        </w:rPr>
        <w:t xml:space="preserve"> </w:t>
      </w:r>
      <w:r w:rsidRPr="00C20C1D">
        <w:rPr>
          <w:rFonts w:ascii="Times New Roman" w:hAnsi="Times New Roman"/>
          <w:b w:val="0"/>
          <w:i/>
          <w:sz w:val="24"/>
          <w:szCs w:val="24"/>
        </w:rPr>
        <w:t>of Norway</w:t>
      </w:r>
    </w:p>
    <w:p w:rsidR="00432E0C" w:rsidRPr="00C20C1D" w:rsidRDefault="00AF3379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7D772B4" wp14:editId="6F581E95">
            <wp:extent cx="6019800" cy="2114550"/>
            <wp:effectExtent l="0" t="0" r="19050" b="1905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AA1B8C" w:rsidRPr="00C20C1D" w:rsidRDefault="00AA1B8C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>(Source: World Bank, 2019)</w:t>
      </w:r>
    </w:p>
    <w:p w:rsidR="001C114B" w:rsidRPr="00C20C1D" w:rsidRDefault="00B7382A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</w:r>
      <w:r w:rsidR="00896D91" w:rsidRPr="00C20C1D">
        <w:rPr>
          <w:rFonts w:ascii="Times New Roman" w:hAnsi="Times New Roman"/>
          <w:sz w:val="24"/>
          <w:szCs w:val="24"/>
        </w:rPr>
        <w:t xml:space="preserve">Strategic assessment of an international market </w:t>
      </w:r>
      <w:r w:rsidR="00D0240A" w:rsidRPr="00C20C1D">
        <w:rPr>
          <w:rFonts w:ascii="Times New Roman" w:hAnsi="Times New Roman"/>
          <w:sz w:val="24"/>
          <w:szCs w:val="24"/>
        </w:rPr>
        <w:t xml:space="preserve">ought to assess the prevailing unemployment rate. Unemployment rate </w:t>
      </w:r>
      <w:r w:rsidR="007E1A30" w:rsidRPr="00C20C1D">
        <w:rPr>
          <w:rFonts w:ascii="Times New Roman" w:hAnsi="Times New Roman"/>
          <w:sz w:val="24"/>
          <w:szCs w:val="24"/>
        </w:rPr>
        <w:t>determines the ratio of the citizens that are actively looking for a job to the total labor force in a country. Therefore, unemployment rate influences the competitiveness of an economy becaus</w:t>
      </w:r>
      <w:r w:rsidR="006216E6" w:rsidRPr="00C20C1D">
        <w:rPr>
          <w:rFonts w:ascii="Times New Roman" w:hAnsi="Times New Roman"/>
          <w:sz w:val="24"/>
          <w:szCs w:val="24"/>
        </w:rPr>
        <w:t xml:space="preserve">e it determines the purchasing power of the consumers. </w:t>
      </w:r>
      <w:r w:rsidR="00E54CAC" w:rsidRPr="00C20C1D">
        <w:rPr>
          <w:rFonts w:ascii="Times New Roman" w:hAnsi="Times New Roman"/>
          <w:sz w:val="24"/>
          <w:szCs w:val="24"/>
        </w:rPr>
        <w:t xml:space="preserve">Table 4 about the trend of </w:t>
      </w:r>
      <w:r w:rsidR="00315841">
        <w:rPr>
          <w:rFonts w:ascii="Times New Roman" w:hAnsi="Times New Roman"/>
          <w:sz w:val="24"/>
          <w:szCs w:val="24"/>
        </w:rPr>
        <w:t xml:space="preserve">the </w:t>
      </w:r>
      <w:r w:rsidR="00E54CAC" w:rsidRPr="00315841">
        <w:rPr>
          <w:rFonts w:ascii="Times New Roman" w:hAnsi="Times New Roman"/>
          <w:noProof/>
          <w:sz w:val="24"/>
          <w:szCs w:val="24"/>
        </w:rPr>
        <w:t>unemployment</w:t>
      </w:r>
      <w:r w:rsidR="00E54CAC" w:rsidRPr="00C20C1D">
        <w:rPr>
          <w:rFonts w:ascii="Times New Roman" w:hAnsi="Times New Roman"/>
          <w:sz w:val="24"/>
          <w:szCs w:val="24"/>
        </w:rPr>
        <w:t xml:space="preserve"> rate in Norway in the decade reveals 2016 recorded the highest </w:t>
      </w:r>
      <w:r w:rsidR="00FD3615" w:rsidRPr="00C20C1D">
        <w:rPr>
          <w:rFonts w:ascii="Times New Roman" w:hAnsi="Times New Roman"/>
          <w:sz w:val="24"/>
          <w:szCs w:val="24"/>
        </w:rPr>
        <w:t xml:space="preserve">index of </w:t>
      </w:r>
      <w:r w:rsidR="00FD3615" w:rsidRPr="00C20C1D">
        <w:rPr>
          <w:rFonts w:ascii="Times New Roman" w:hAnsi="Times New Roman"/>
          <w:b/>
          <w:sz w:val="24"/>
          <w:szCs w:val="24"/>
        </w:rPr>
        <w:t xml:space="preserve">5.2%. </w:t>
      </w:r>
      <w:r w:rsidR="00FD3615" w:rsidRPr="00C20C1D">
        <w:rPr>
          <w:rFonts w:ascii="Times New Roman" w:hAnsi="Times New Roman"/>
          <w:sz w:val="24"/>
          <w:szCs w:val="24"/>
        </w:rPr>
        <w:t xml:space="preserve">The efforts to mitigate the rise of </w:t>
      </w:r>
      <w:r w:rsidR="00315841">
        <w:rPr>
          <w:rFonts w:ascii="Times New Roman" w:hAnsi="Times New Roman"/>
          <w:sz w:val="24"/>
          <w:szCs w:val="24"/>
        </w:rPr>
        <w:t xml:space="preserve">the </w:t>
      </w:r>
      <w:r w:rsidR="00FD3615" w:rsidRPr="00315841">
        <w:rPr>
          <w:rFonts w:ascii="Times New Roman" w:hAnsi="Times New Roman"/>
          <w:noProof/>
          <w:sz w:val="24"/>
          <w:szCs w:val="24"/>
        </w:rPr>
        <w:t>unemployment</w:t>
      </w:r>
      <w:r w:rsidR="00FD3615" w:rsidRPr="00C20C1D">
        <w:rPr>
          <w:rFonts w:ascii="Times New Roman" w:hAnsi="Times New Roman"/>
          <w:sz w:val="24"/>
          <w:szCs w:val="24"/>
        </w:rPr>
        <w:t xml:space="preserve"> rate in the country, which include </w:t>
      </w:r>
      <w:r w:rsidR="00315841">
        <w:rPr>
          <w:rFonts w:ascii="Times New Roman" w:hAnsi="Times New Roman"/>
          <w:sz w:val="24"/>
          <w:szCs w:val="24"/>
        </w:rPr>
        <w:t xml:space="preserve">the </w:t>
      </w:r>
      <w:r w:rsidR="00FD3615" w:rsidRPr="00315841">
        <w:rPr>
          <w:rFonts w:ascii="Times New Roman" w:hAnsi="Times New Roman"/>
          <w:noProof/>
          <w:sz w:val="24"/>
          <w:szCs w:val="24"/>
        </w:rPr>
        <w:t>use</w:t>
      </w:r>
      <w:r w:rsidR="00FD3615" w:rsidRPr="00C20C1D">
        <w:rPr>
          <w:rFonts w:ascii="Times New Roman" w:hAnsi="Times New Roman"/>
          <w:sz w:val="24"/>
          <w:szCs w:val="24"/>
        </w:rPr>
        <w:t xml:space="preserve"> of fiscal and monetary interventions, have yielded positive outcomes because of the sustained decline. </w:t>
      </w:r>
    </w:p>
    <w:p w:rsidR="00DD7819" w:rsidRPr="00C20C1D" w:rsidRDefault="00FD3615" w:rsidP="00867D2C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 xml:space="preserve">Specifically, </w:t>
      </w:r>
      <w:r w:rsidR="000E7F52" w:rsidRPr="00C20C1D">
        <w:rPr>
          <w:rFonts w:ascii="Times New Roman" w:hAnsi="Times New Roman"/>
          <w:sz w:val="24"/>
          <w:szCs w:val="24"/>
        </w:rPr>
        <w:t xml:space="preserve">the unemployment rate in Norway has dwindled from </w:t>
      </w:r>
      <w:r w:rsidR="000E7F52" w:rsidRPr="00C20C1D">
        <w:rPr>
          <w:rFonts w:ascii="Times New Roman" w:hAnsi="Times New Roman"/>
          <w:b/>
          <w:sz w:val="24"/>
          <w:szCs w:val="24"/>
        </w:rPr>
        <w:t>5.2%</w:t>
      </w:r>
      <w:r w:rsidR="000E7F52" w:rsidRPr="00C20C1D">
        <w:rPr>
          <w:rFonts w:ascii="Times New Roman" w:hAnsi="Times New Roman"/>
          <w:sz w:val="24"/>
          <w:szCs w:val="24"/>
        </w:rPr>
        <w:t xml:space="preserve"> to </w:t>
      </w:r>
      <w:r w:rsidR="000E7F52" w:rsidRPr="00C20C1D">
        <w:rPr>
          <w:rFonts w:ascii="Times New Roman" w:hAnsi="Times New Roman"/>
          <w:b/>
          <w:sz w:val="24"/>
          <w:szCs w:val="24"/>
        </w:rPr>
        <w:t>4.0%</w:t>
      </w:r>
      <w:r w:rsidR="000E7F52" w:rsidRPr="00C20C1D">
        <w:rPr>
          <w:rFonts w:ascii="Times New Roman" w:hAnsi="Times New Roman"/>
          <w:sz w:val="24"/>
          <w:szCs w:val="24"/>
        </w:rPr>
        <w:t xml:space="preserve"> in 2016 to 2018 respectively. </w:t>
      </w:r>
      <w:r w:rsidR="000266B6" w:rsidRPr="00C20C1D">
        <w:rPr>
          <w:rFonts w:ascii="Times New Roman" w:hAnsi="Times New Roman"/>
          <w:sz w:val="24"/>
          <w:szCs w:val="24"/>
        </w:rPr>
        <w:t xml:space="preserve">The decline in </w:t>
      </w:r>
      <w:r w:rsidR="00315841">
        <w:rPr>
          <w:rFonts w:ascii="Times New Roman" w:hAnsi="Times New Roman"/>
          <w:sz w:val="24"/>
          <w:szCs w:val="24"/>
        </w:rPr>
        <w:t xml:space="preserve">the </w:t>
      </w:r>
      <w:r w:rsidR="000266B6" w:rsidRPr="00315841">
        <w:rPr>
          <w:rFonts w:ascii="Times New Roman" w:hAnsi="Times New Roman"/>
          <w:noProof/>
          <w:sz w:val="24"/>
          <w:szCs w:val="24"/>
        </w:rPr>
        <w:t>unemployment</w:t>
      </w:r>
      <w:r w:rsidR="000266B6" w:rsidRPr="00C20C1D">
        <w:rPr>
          <w:rFonts w:ascii="Times New Roman" w:hAnsi="Times New Roman"/>
          <w:sz w:val="24"/>
          <w:szCs w:val="24"/>
        </w:rPr>
        <w:t xml:space="preserve"> rate in 2018 provides an attractive incentive for the Chick-</w:t>
      </w:r>
      <w:proofErr w:type="spellStart"/>
      <w:r w:rsidR="000266B6" w:rsidRPr="00C20C1D">
        <w:rPr>
          <w:rFonts w:ascii="Times New Roman" w:hAnsi="Times New Roman"/>
          <w:sz w:val="24"/>
          <w:szCs w:val="24"/>
        </w:rPr>
        <w:t>Fil</w:t>
      </w:r>
      <w:proofErr w:type="spellEnd"/>
      <w:r w:rsidR="000266B6" w:rsidRPr="00C20C1D">
        <w:rPr>
          <w:rFonts w:ascii="Times New Roman" w:hAnsi="Times New Roman"/>
          <w:sz w:val="24"/>
          <w:szCs w:val="24"/>
        </w:rPr>
        <w:t xml:space="preserve">-A to venture into the Norwegian market. The low unemployment rate </w:t>
      </w:r>
      <w:r w:rsidR="0062493E" w:rsidRPr="00C20C1D">
        <w:rPr>
          <w:rFonts w:ascii="Times New Roman" w:hAnsi="Times New Roman"/>
          <w:sz w:val="24"/>
          <w:szCs w:val="24"/>
        </w:rPr>
        <w:t xml:space="preserve">implies the consumers exhibit a higher purchasing power to purchase new products in the market. </w:t>
      </w:r>
      <w:r w:rsidR="001C114B" w:rsidRPr="00C20C1D">
        <w:rPr>
          <w:rFonts w:ascii="Times New Roman" w:hAnsi="Times New Roman"/>
          <w:sz w:val="24"/>
          <w:szCs w:val="24"/>
        </w:rPr>
        <w:t xml:space="preserve">However, </w:t>
      </w:r>
      <w:r w:rsidR="00315841">
        <w:rPr>
          <w:rFonts w:ascii="Times New Roman" w:hAnsi="Times New Roman"/>
          <w:sz w:val="24"/>
          <w:szCs w:val="24"/>
        </w:rPr>
        <w:t xml:space="preserve">the </w:t>
      </w:r>
      <w:r w:rsidR="001C114B" w:rsidRPr="00315841">
        <w:rPr>
          <w:rFonts w:ascii="Times New Roman" w:hAnsi="Times New Roman"/>
          <w:noProof/>
          <w:sz w:val="24"/>
          <w:szCs w:val="24"/>
        </w:rPr>
        <w:t>low</w:t>
      </w:r>
      <w:r w:rsidR="001C114B" w:rsidRPr="00C20C1D">
        <w:rPr>
          <w:rFonts w:ascii="Times New Roman" w:hAnsi="Times New Roman"/>
          <w:sz w:val="24"/>
          <w:szCs w:val="24"/>
        </w:rPr>
        <w:t xml:space="preserve"> unemployment rate elicits </w:t>
      </w:r>
      <w:r w:rsidR="001C114B" w:rsidRPr="00315841">
        <w:rPr>
          <w:rFonts w:ascii="Times New Roman" w:hAnsi="Times New Roman"/>
          <w:noProof/>
          <w:sz w:val="24"/>
          <w:szCs w:val="24"/>
        </w:rPr>
        <w:t>concern</w:t>
      </w:r>
      <w:r w:rsidR="001C114B" w:rsidRPr="00C20C1D">
        <w:rPr>
          <w:rFonts w:ascii="Times New Roman" w:hAnsi="Times New Roman"/>
          <w:sz w:val="24"/>
          <w:szCs w:val="24"/>
        </w:rPr>
        <w:t xml:space="preserve"> for a new venture and labor-</w:t>
      </w:r>
      <w:r w:rsidR="001C114B" w:rsidRPr="00C20C1D">
        <w:rPr>
          <w:rFonts w:ascii="Times New Roman" w:hAnsi="Times New Roman"/>
          <w:sz w:val="24"/>
          <w:szCs w:val="24"/>
        </w:rPr>
        <w:lastRenderedPageBreak/>
        <w:t>intensive entities because of the competition for the labor force. The Chick-</w:t>
      </w:r>
      <w:proofErr w:type="spellStart"/>
      <w:r w:rsidR="001C114B" w:rsidRPr="00C20C1D">
        <w:rPr>
          <w:rFonts w:ascii="Times New Roman" w:hAnsi="Times New Roman"/>
          <w:sz w:val="24"/>
          <w:szCs w:val="24"/>
        </w:rPr>
        <w:t>Fil</w:t>
      </w:r>
      <w:proofErr w:type="spellEnd"/>
      <w:r w:rsidR="001C114B" w:rsidRPr="00C20C1D">
        <w:rPr>
          <w:rFonts w:ascii="Times New Roman" w:hAnsi="Times New Roman"/>
          <w:sz w:val="24"/>
          <w:szCs w:val="24"/>
        </w:rPr>
        <w:t xml:space="preserve">-A has to pay relatively above the market labor wage to poach workers from their existing jobs. </w:t>
      </w:r>
    </w:p>
    <w:p w:rsidR="00DD7819" w:rsidRPr="002A69E9" w:rsidRDefault="002A69E9" w:rsidP="002A69E9">
      <w:pPr>
        <w:rPr>
          <w:rFonts w:ascii="Times New Roman" w:hAnsi="Times New Roman"/>
          <w:i/>
          <w:sz w:val="24"/>
          <w:szCs w:val="24"/>
        </w:rPr>
      </w:pPr>
      <w:bookmarkStart w:id="19" w:name="_Toc2347776"/>
      <w:r>
        <w:rPr>
          <w:rFonts w:ascii="Times New Roman" w:hAnsi="Times New Roman"/>
          <w:i/>
          <w:sz w:val="24"/>
          <w:szCs w:val="24"/>
        </w:rPr>
        <w:t>4.2 F</w:t>
      </w:r>
      <w:r w:rsidR="00DD7819" w:rsidRPr="002A69E9">
        <w:rPr>
          <w:rFonts w:ascii="Times New Roman" w:hAnsi="Times New Roman"/>
          <w:i/>
          <w:sz w:val="24"/>
          <w:szCs w:val="24"/>
        </w:rPr>
        <w:t xml:space="preserve">inancial </w:t>
      </w:r>
      <w:r>
        <w:rPr>
          <w:rFonts w:ascii="Times New Roman" w:hAnsi="Times New Roman"/>
          <w:i/>
          <w:sz w:val="24"/>
          <w:szCs w:val="24"/>
        </w:rPr>
        <w:t>C</w:t>
      </w:r>
      <w:r w:rsidR="00E97B73">
        <w:rPr>
          <w:rFonts w:ascii="Times New Roman" w:hAnsi="Times New Roman"/>
          <w:i/>
          <w:sz w:val="24"/>
          <w:szCs w:val="24"/>
        </w:rPr>
        <w:t xml:space="preserve">onditions </w:t>
      </w:r>
      <w:r>
        <w:rPr>
          <w:rFonts w:ascii="Times New Roman" w:hAnsi="Times New Roman"/>
          <w:i/>
          <w:sz w:val="24"/>
          <w:szCs w:val="24"/>
        </w:rPr>
        <w:t>R</w:t>
      </w:r>
      <w:r w:rsidR="000560B8" w:rsidRPr="002A69E9">
        <w:rPr>
          <w:rFonts w:ascii="Times New Roman" w:hAnsi="Times New Roman"/>
          <w:i/>
          <w:sz w:val="24"/>
          <w:szCs w:val="24"/>
        </w:rPr>
        <w:t xml:space="preserve">elevant to </w:t>
      </w:r>
      <w:r>
        <w:rPr>
          <w:rFonts w:ascii="Times New Roman" w:hAnsi="Times New Roman"/>
          <w:i/>
          <w:sz w:val="24"/>
          <w:szCs w:val="24"/>
        </w:rPr>
        <w:t>the M</w:t>
      </w:r>
      <w:r w:rsidR="000560B8" w:rsidRPr="002A69E9">
        <w:rPr>
          <w:rFonts w:ascii="Times New Roman" w:hAnsi="Times New Roman"/>
          <w:i/>
          <w:sz w:val="24"/>
          <w:szCs w:val="24"/>
        </w:rPr>
        <w:t>arket</w:t>
      </w:r>
      <w:r w:rsidR="00DD7819" w:rsidRPr="002A69E9">
        <w:rPr>
          <w:rFonts w:ascii="Times New Roman" w:hAnsi="Times New Roman"/>
          <w:i/>
          <w:sz w:val="24"/>
          <w:szCs w:val="24"/>
        </w:rPr>
        <w:t xml:space="preserve"> </w:t>
      </w:r>
      <w:bookmarkEnd w:id="19"/>
    </w:p>
    <w:p w:rsidR="00960745" w:rsidRPr="00C20C1D" w:rsidRDefault="001F3938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</w:r>
      <w:r w:rsidR="00457F7A" w:rsidRPr="00C20C1D">
        <w:rPr>
          <w:rFonts w:ascii="Times New Roman" w:hAnsi="Times New Roman"/>
          <w:sz w:val="24"/>
          <w:szCs w:val="24"/>
        </w:rPr>
        <w:t xml:space="preserve">The economic </w:t>
      </w:r>
      <w:r w:rsidRPr="00C20C1D">
        <w:rPr>
          <w:rFonts w:ascii="Times New Roman" w:hAnsi="Times New Roman"/>
          <w:sz w:val="24"/>
          <w:szCs w:val="24"/>
        </w:rPr>
        <w:t>diversification</w:t>
      </w:r>
      <w:r w:rsidR="00457F7A" w:rsidRPr="00C20C1D">
        <w:rPr>
          <w:rFonts w:ascii="Times New Roman" w:hAnsi="Times New Roman"/>
          <w:sz w:val="24"/>
          <w:szCs w:val="24"/>
        </w:rPr>
        <w:t xml:space="preserve">, political stability, and </w:t>
      </w:r>
      <w:r w:rsidR="007F18C0" w:rsidRPr="00C20C1D">
        <w:rPr>
          <w:rFonts w:ascii="Times New Roman" w:hAnsi="Times New Roman"/>
          <w:sz w:val="24"/>
          <w:szCs w:val="24"/>
        </w:rPr>
        <w:t>rich endowment of natural resources</w:t>
      </w:r>
      <w:r w:rsidRPr="00C20C1D">
        <w:rPr>
          <w:rFonts w:ascii="Times New Roman" w:hAnsi="Times New Roman"/>
          <w:sz w:val="24"/>
          <w:szCs w:val="24"/>
        </w:rPr>
        <w:t xml:space="preserve"> influence the positive </w:t>
      </w:r>
      <w:r w:rsidR="007F18C0" w:rsidRPr="00C20C1D">
        <w:rPr>
          <w:rFonts w:ascii="Times New Roman" w:hAnsi="Times New Roman"/>
          <w:sz w:val="24"/>
          <w:szCs w:val="24"/>
        </w:rPr>
        <w:t xml:space="preserve">financial growth in Norway. </w:t>
      </w:r>
      <w:r w:rsidR="002812C7" w:rsidRPr="00C20C1D">
        <w:rPr>
          <w:rFonts w:ascii="Times New Roman" w:hAnsi="Times New Roman"/>
          <w:sz w:val="24"/>
          <w:szCs w:val="24"/>
        </w:rPr>
        <w:t xml:space="preserve">The four conditions that depict the trend of </w:t>
      </w:r>
      <w:r w:rsidR="008C3F05" w:rsidRPr="00C20C1D">
        <w:rPr>
          <w:rFonts w:ascii="Times New Roman" w:hAnsi="Times New Roman"/>
          <w:sz w:val="24"/>
          <w:szCs w:val="24"/>
        </w:rPr>
        <w:t>financial recovery in the Norwegian jurisdiction include changes in the monetary instruments, public debts</w:t>
      </w:r>
      <w:r w:rsidR="0078371B" w:rsidRPr="00C20C1D">
        <w:rPr>
          <w:rFonts w:ascii="Times New Roman" w:hAnsi="Times New Roman"/>
          <w:sz w:val="24"/>
          <w:szCs w:val="24"/>
        </w:rPr>
        <w:t>,</w:t>
      </w:r>
      <w:r w:rsidR="0033262A" w:rsidRPr="00C20C1D">
        <w:rPr>
          <w:rFonts w:ascii="Times New Roman" w:hAnsi="Times New Roman"/>
          <w:sz w:val="24"/>
          <w:szCs w:val="24"/>
        </w:rPr>
        <w:t xml:space="preserve"> and retail sales. Notably</w:t>
      </w:r>
      <w:r w:rsidR="0078371B" w:rsidRPr="00C20C1D">
        <w:rPr>
          <w:rFonts w:ascii="Times New Roman" w:hAnsi="Times New Roman"/>
          <w:sz w:val="24"/>
          <w:szCs w:val="24"/>
        </w:rPr>
        <w:t xml:space="preserve">, a succinct review </w:t>
      </w:r>
      <w:r w:rsidR="00F04B67" w:rsidRPr="00C20C1D">
        <w:rPr>
          <w:rFonts w:ascii="Times New Roman" w:hAnsi="Times New Roman"/>
          <w:sz w:val="24"/>
          <w:szCs w:val="24"/>
        </w:rPr>
        <w:t>of the Norwegian monetary structure that focuses on the money flow and changes in interest rate provides vital information about the financial en</w:t>
      </w:r>
      <w:r w:rsidR="007C5482" w:rsidRPr="00C20C1D">
        <w:rPr>
          <w:rFonts w:ascii="Times New Roman" w:hAnsi="Times New Roman"/>
          <w:sz w:val="24"/>
          <w:szCs w:val="24"/>
        </w:rPr>
        <w:t xml:space="preserve">vironment. </w:t>
      </w:r>
      <w:r w:rsidR="00654C63" w:rsidRPr="00C20C1D">
        <w:rPr>
          <w:rFonts w:ascii="Times New Roman" w:hAnsi="Times New Roman"/>
          <w:sz w:val="24"/>
          <w:szCs w:val="24"/>
        </w:rPr>
        <w:t xml:space="preserve">The </w:t>
      </w:r>
      <w:proofErr w:type="spellStart"/>
      <w:r w:rsidR="00654C63" w:rsidRPr="00C20C1D">
        <w:rPr>
          <w:rFonts w:ascii="Times New Roman" w:hAnsi="Times New Roman"/>
          <w:sz w:val="24"/>
          <w:szCs w:val="24"/>
        </w:rPr>
        <w:t>Norges</w:t>
      </w:r>
      <w:proofErr w:type="spellEnd"/>
      <w:r w:rsidR="00654C63" w:rsidRPr="00C20C1D">
        <w:rPr>
          <w:rFonts w:ascii="Times New Roman" w:hAnsi="Times New Roman"/>
          <w:sz w:val="24"/>
          <w:szCs w:val="24"/>
        </w:rPr>
        <w:t xml:space="preserve"> Bank, which is the country’s Central Bank, </w:t>
      </w:r>
      <w:r w:rsidR="005725BA" w:rsidRPr="00C20C1D">
        <w:rPr>
          <w:rFonts w:ascii="Times New Roman" w:hAnsi="Times New Roman"/>
          <w:sz w:val="24"/>
          <w:szCs w:val="24"/>
        </w:rPr>
        <w:t xml:space="preserve">increased the </w:t>
      </w:r>
      <w:r w:rsidR="00C074A4" w:rsidRPr="00C20C1D">
        <w:rPr>
          <w:rFonts w:ascii="Times New Roman" w:hAnsi="Times New Roman"/>
          <w:sz w:val="24"/>
          <w:szCs w:val="24"/>
        </w:rPr>
        <w:t>sight-</w:t>
      </w:r>
      <w:r w:rsidR="005725BA" w:rsidRPr="00C20C1D">
        <w:rPr>
          <w:rFonts w:ascii="Times New Roman" w:hAnsi="Times New Roman"/>
          <w:sz w:val="24"/>
          <w:szCs w:val="24"/>
        </w:rPr>
        <w:t>deposit</w:t>
      </w:r>
      <w:r w:rsidR="00C074A4" w:rsidRPr="00C20C1D">
        <w:rPr>
          <w:rFonts w:ascii="Times New Roman" w:hAnsi="Times New Roman"/>
          <w:sz w:val="24"/>
          <w:szCs w:val="24"/>
        </w:rPr>
        <w:t xml:space="preserve"> rate</w:t>
      </w:r>
      <w:r w:rsidR="005725BA" w:rsidRPr="00C20C1D">
        <w:rPr>
          <w:rFonts w:ascii="Times New Roman" w:hAnsi="Times New Roman"/>
          <w:sz w:val="24"/>
          <w:szCs w:val="24"/>
        </w:rPr>
        <w:t xml:space="preserve"> </w:t>
      </w:r>
      <w:r w:rsidR="005C0824" w:rsidRPr="00C20C1D">
        <w:rPr>
          <w:rFonts w:ascii="Times New Roman" w:hAnsi="Times New Roman"/>
          <w:sz w:val="24"/>
          <w:szCs w:val="24"/>
        </w:rPr>
        <w:t>to 1.0% in September 2018</w:t>
      </w:r>
      <w:r w:rsidR="004D2CB5" w:rsidRPr="00C20C1D">
        <w:rPr>
          <w:rFonts w:ascii="Times New Roman" w:hAnsi="Times New Roman"/>
          <w:sz w:val="24"/>
          <w:szCs w:val="24"/>
        </w:rPr>
        <w:t xml:space="preserve"> with an objective to address the above-target inflation </w:t>
      </w:r>
      <w:r w:rsidR="004B327F" w:rsidRPr="00C20C1D">
        <w:rPr>
          <w:rFonts w:ascii="Times New Roman" w:hAnsi="Times New Roman"/>
          <w:sz w:val="24"/>
          <w:szCs w:val="24"/>
        </w:rPr>
        <w:t>of 3.0%</w:t>
      </w:r>
      <w:sdt>
        <w:sdtPr>
          <w:rPr>
            <w:rFonts w:ascii="Times New Roman" w:hAnsi="Times New Roman"/>
            <w:sz w:val="24"/>
            <w:szCs w:val="24"/>
          </w:rPr>
          <w:id w:val="-750042393"/>
          <w:citation/>
        </w:sdtPr>
        <w:sdtEndPr/>
        <w:sdtContent>
          <w:r w:rsidR="00C655FF" w:rsidRPr="00C20C1D">
            <w:rPr>
              <w:rFonts w:ascii="Times New Roman" w:hAnsi="Times New Roman"/>
              <w:sz w:val="24"/>
              <w:szCs w:val="24"/>
            </w:rPr>
            <w:fldChar w:fldCharType="begin"/>
          </w:r>
          <w:r w:rsidR="00C655FF" w:rsidRPr="00C20C1D">
            <w:rPr>
              <w:rFonts w:ascii="Times New Roman" w:hAnsi="Times New Roman"/>
              <w:sz w:val="24"/>
              <w:szCs w:val="24"/>
            </w:rPr>
            <w:instrText xml:space="preserve"> CITATION Foc19 \l 1033 </w:instrText>
          </w:r>
          <w:r w:rsidR="00C655FF" w:rsidRPr="00C20C1D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C655FF" w:rsidRPr="00C20C1D">
            <w:rPr>
              <w:rFonts w:ascii="Times New Roman" w:hAnsi="Times New Roman"/>
              <w:noProof/>
              <w:sz w:val="24"/>
              <w:szCs w:val="24"/>
            </w:rPr>
            <w:t xml:space="preserve"> (Focus-Economics, 2019)</w:t>
          </w:r>
          <w:r w:rsidR="00C655FF" w:rsidRPr="00C20C1D">
            <w:rPr>
              <w:rFonts w:ascii="Times New Roman" w:hAnsi="Times New Roman"/>
              <w:sz w:val="24"/>
              <w:szCs w:val="24"/>
            </w:rPr>
            <w:fldChar w:fldCharType="end"/>
          </w:r>
        </w:sdtContent>
      </w:sdt>
      <w:r w:rsidR="00C655FF" w:rsidRPr="00C20C1D">
        <w:rPr>
          <w:rFonts w:ascii="Times New Roman" w:hAnsi="Times New Roman"/>
          <w:sz w:val="24"/>
          <w:szCs w:val="24"/>
        </w:rPr>
        <w:t xml:space="preserve">. </w:t>
      </w:r>
      <w:r w:rsidR="00C074A4" w:rsidRPr="00C20C1D">
        <w:rPr>
          <w:rFonts w:ascii="Times New Roman" w:hAnsi="Times New Roman"/>
          <w:sz w:val="24"/>
          <w:szCs w:val="24"/>
        </w:rPr>
        <w:t xml:space="preserve">The decision to increase the sight-deposit rate depicts </w:t>
      </w:r>
      <w:r w:rsidR="00C04E4D" w:rsidRPr="00C20C1D">
        <w:rPr>
          <w:rFonts w:ascii="Times New Roman" w:hAnsi="Times New Roman"/>
          <w:sz w:val="24"/>
          <w:szCs w:val="24"/>
        </w:rPr>
        <w:t>the prevailing strengths in the f</w:t>
      </w:r>
      <w:r w:rsidR="00CA628E" w:rsidRPr="00C20C1D">
        <w:rPr>
          <w:rFonts w:ascii="Times New Roman" w:hAnsi="Times New Roman"/>
          <w:sz w:val="24"/>
          <w:szCs w:val="24"/>
        </w:rPr>
        <w:t xml:space="preserve">inancial environment. </w:t>
      </w:r>
      <w:r w:rsidR="00315841">
        <w:rPr>
          <w:rFonts w:ascii="Times New Roman" w:hAnsi="Times New Roman"/>
          <w:noProof/>
          <w:sz w:val="24"/>
          <w:szCs w:val="24"/>
        </w:rPr>
        <w:t>M</w:t>
      </w:r>
      <w:r w:rsidR="00CA628E" w:rsidRPr="00315841">
        <w:rPr>
          <w:rFonts w:ascii="Times New Roman" w:hAnsi="Times New Roman"/>
          <w:noProof/>
          <w:sz w:val="24"/>
          <w:szCs w:val="24"/>
        </w:rPr>
        <w:t>onetary</w:t>
      </w:r>
      <w:r w:rsidR="00CA628E" w:rsidRPr="00C20C1D">
        <w:rPr>
          <w:rFonts w:ascii="Times New Roman" w:hAnsi="Times New Roman"/>
          <w:sz w:val="24"/>
          <w:szCs w:val="24"/>
        </w:rPr>
        <w:t xml:space="preserve"> policy to increase the bank deposit rate is a measure to strengthen an economy because</w:t>
      </w:r>
      <w:r w:rsidR="002E5211" w:rsidRPr="00C20C1D">
        <w:rPr>
          <w:rFonts w:ascii="Times New Roman" w:hAnsi="Times New Roman"/>
          <w:sz w:val="24"/>
          <w:szCs w:val="24"/>
        </w:rPr>
        <w:t xml:space="preserve"> it regulates an overflow of money in th</w:t>
      </w:r>
      <w:r w:rsidR="00315841">
        <w:rPr>
          <w:rFonts w:ascii="Times New Roman" w:hAnsi="Times New Roman"/>
          <w:sz w:val="24"/>
          <w:szCs w:val="24"/>
        </w:rPr>
        <w:t>e circulation, which results in</w:t>
      </w:r>
      <w:r w:rsidR="002E5211" w:rsidRPr="00C20C1D">
        <w:rPr>
          <w:rFonts w:ascii="Times New Roman" w:hAnsi="Times New Roman"/>
          <w:sz w:val="24"/>
          <w:szCs w:val="24"/>
        </w:rPr>
        <w:t xml:space="preserve"> inflation. </w:t>
      </w:r>
      <w:r w:rsidR="00C92940" w:rsidRPr="00C20C1D">
        <w:rPr>
          <w:rFonts w:ascii="Times New Roman" w:hAnsi="Times New Roman"/>
          <w:sz w:val="24"/>
          <w:szCs w:val="24"/>
        </w:rPr>
        <w:t xml:space="preserve">From the </w:t>
      </w:r>
      <w:r w:rsidR="002E5211" w:rsidRPr="00C20C1D">
        <w:rPr>
          <w:rFonts w:ascii="Times New Roman" w:hAnsi="Times New Roman"/>
          <w:sz w:val="24"/>
          <w:szCs w:val="24"/>
        </w:rPr>
        <w:t>Chick-</w:t>
      </w:r>
      <w:proofErr w:type="spellStart"/>
      <w:r w:rsidR="00C92940" w:rsidRPr="00C20C1D">
        <w:rPr>
          <w:rFonts w:ascii="Times New Roman" w:hAnsi="Times New Roman"/>
          <w:sz w:val="24"/>
          <w:szCs w:val="24"/>
        </w:rPr>
        <w:t>Fil</w:t>
      </w:r>
      <w:proofErr w:type="spellEnd"/>
      <w:r w:rsidR="00C92940" w:rsidRPr="00C20C1D">
        <w:rPr>
          <w:rFonts w:ascii="Times New Roman" w:hAnsi="Times New Roman"/>
          <w:sz w:val="24"/>
          <w:szCs w:val="24"/>
        </w:rPr>
        <w:t xml:space="preserve">-A management perspective, an increase in sight-deposit rate to 1.0% triggers an incentive to venture into the Norwegian market because of </w:t>
      </w:r>
      <w:r w:rsidR="00315841">
        <w:rPr>
          <w:rFonts w:ascii="Times New Roman" w:hAnsi="Times New Roman"/>
          <w:sz w:val="24"/>
          <w:szCs w:val="24"/>
        </w:rPr>
        <w:t xml:space="preserve">the </w:t>
      </w:r>
      <w:r w:rsidR="00C92940" w:rsidRPr="00315841">
        <w:rPr>
          <w:rFonts w:ascii="Times New Roman" w:hAnsi="Times New Roman"/>
          <w:noProof/>
          <w:sz w:val="24"/>
          <w:szCs w:val="24"/>
        </w:rPr>
        <w:t>strong</w:t>
      </w:r>
      <w:r w:rsidR="00C92940" w:rsidRPr="00C20C1D">
        <w:rPr>
          <w:rFonts w:ascii="Times New Roman" w:hAnsi="Times New Roman"/>
          <w:sz w:val="24"/>
          <w:szCs w:val="24"/>
        </w:rPr>
        <w:t xml:space="preserve"> and stable financial </w:t>
      </w:r>
      <w:r w:rsidR="00CD1C7C" w:rsidRPr="00C20C1D">
        <w:rPr>
          <w:rFonts w:ascii="Times New Roman" w:hAnsi="Times New Roman"/>
          <w:sz w:val="24"/>
          <w:szCs w:val="24"/>
        </w:rPr>
        <w:t xml:space="preserve">environment. </w:t>
      </w:r>
    </w:p>
    <w:p w:rsidR="00CD1C7C" w:rsidRPr="00C20C1D" w:rsidRDefault="00CD1C7C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</w:r>
      <w:r w:rsidR="00846737" w:rsidRPr="00C20C1D">
        <w:rPr>
          <w:rFonts w:ascii="Times New Roman" w:hAnsi="Times New Roman"/>
          <w:sz w:val="24"/>
          <w:szCs w:val="24"/>
        </w:rPr>
        <w:t xml:space="preserve">Equally, a review on the ratio of public debt to GDP outcome demonstrates the financial viability of an economy because </w:t>
      </w:r>
      <w:r w:rsidR="006B7BEA" w:rsidRPr="00C20C1D">
        <w:rPr>
          <w:rFonts w:ascii="Times New Roman" w:hAnsi="Times New Roman"/>
          <w:sz w:val="24"/>
          <w:szCs w:val="24"/>
        </w:rPr>
        <w:t xml:space="preserve">it influences the cadres of monetary and fiscal policies. According to </w:t>
      </w:r>
      <w:r w:rsidR="000B52C0" w:rsidRPr="00C20C1D">
        <w:rPr>
          <w:rFonts w:ascii="Times New Roman" w:hAnsi="Times New Roman"/>
          <w:sz w:val="24"/>
          <w:szCs w:val="24"/>
        </w:rPr>
        <w:t>Focus-Economic, the Norwegian financial parameters surpassed the expectations</w:t>
      </w:r>
      <w:r w:rsidR="00E02478" w:rsidRPr="00C20C1D">
        <w:rPr>
          <w:rFonts w:ascii="Times New Roman" w:hAnsi="Times New Roman"/>
          <w:sz w:val="24"/>
          <w:szCs w:val="24"/>
        </w:rPr>
        <w:t xml:space="preserve"> in 2018 because of the improvement </w:t>
      </w:r>
      <w:r w:rsidR="000B52C0" w:rsidRPr="00C20C1D">
        <w:rPr>
          <w:rFonts w:ascii="Times New Roman" w:hAnsi="Times New Roman"/>
          <w:sz w:val="24"/>
          <w:szCs w:val="24"/>
        </w:rPr>
        <w:t>in</w:t>
      </w:r>
      <w:r w:rsidR="00E02478" w:rsidRPr="00C20C1D">
        <w:rPr>
          <w:rFonts w:ascii="Times New Roman" w:hAnsi="Times New Roman"/>
          <w:sz w:val="24"/>
          <w:szCs w:val="24"/>
        </w:rPr>
        <w:t xml:space="preserve"> fiscal standing, increases in </w:t>
      </w:r>
      <w:r w:rsidR="00E94CF6" w:rsidRPr="00C20C1D">
        <w:rPr>
          <w:rFonts w:ascii="Times New Roman" w:hAnsi="Times New Roman"/>
          <w:sz w:val="24"/>
          <w:szCs w:val="24"/>
        </w:rPr>
        <w:t>oil prices, and the falling unemployment rate</w:t>
      </w:r>
      <w:r w:rsidR="000B52C0" w:rsidRPr="00C20C1D">
        <w:rPr>
          <w:rFonts w:ascii="Times New Roman" w:hAnsi="Times New Roman"/>
          <w:sz w:val="24"/>
          <w:szCs w:val="24"/>
        </w:rPr>
        <w:t xml:space="preserve"> (2019)</w:t>
      </w:r>
      <w:r w:rsidR="00E94CF6" w:rsidRPr="00C20C1D">
        <w:rPr>
          <w:rFonts w:ascii="Times New Roman" w:hAnsi="Times New Roman"/>
          <w:sz w:val="24"/>
          <w:szCs w:val="24"/>
        </w:rPr>
        <w:t xml:space="preserve">. </w:t>
      </w:r>
      <w:r w:rsidR="00AB1B7F" w:rsidRPr="00C20C1D">
        <w:rPr>
          <w:rFonts w:ascii="Times New Roman" w:hAnsi="Times New Roman"/>
          <w:sz w:val="24"/>
          <w:szCs w:val="24"/>
        </w:rPr>
        <w:t>Importantly, the ratio of public debt to GDP</w:t>
      </w:r>
      <w:r w:rsidR="005F2599" w:rsidRPr="00C20C1D">
        <w:rPr>
          <w:rFonts w:ascii="Times New Roman" w:hAnsi="Times New Roman"/>
          <w:sz w:val="24"/>
          <w:szCs w:val="24"/>
        </w:rPr>
        <w:t xml:space="preserve"> and the overall economic growth of a nation exhibit an inverted-U graphical</w:t>
      </w:r>
      <w:r w:rsidR="00AB1B7F" w:rsidRPr="00C20C1D">
        <w:rPr>
          <w:rFonts w:ascii="Times New Roman" w:hAnsi="Times New Roman"/>
          <w:sz w:val="24"/>
          <w:szCs w:val="24"/>
        </w:rPr>
        <w:t xml:space="preserve"> relationship</w:t>
      </w:r>
      <w:r w:rsidR="002A3BC0" w:rsidRPr="00C20C1D">
        <w:rPr>
          <w:rFonts w:ascii="Times New Roman" w:hAnsi="Times New Roman"/>
          <w:sz w:val="24"/>
          <w:szCs w:val="24"/>
        </w:rPr>
        <w:t xml:space="preserve"> (Tar, 2018)</w:t>
      </w:r>
      <w:r w:rsidR="00B32A0A" w:rsidRPr="00C20C1D">
        <w:rPr>
          <w:rFonts w:ascii="Times New Roman" w:hAnsi="Times New Roman"/>
          <w:sz w:val="24"/>
          <w:szCs w:val="24"/>
        </w:rPr>
        <w:t>. The</w:t>
      </w:r>
      <w:r w:rsidR="0037333D" w:rsidRPr="00C20C1D">
        <w:rPr>
          <w:rFonts w:ascii="Times New Roman" w:hAnsi="Times New Roman"/>
          <w:sz w:val="24"/>
          <w:szCs w:val="24"/>
        </w:rPr>
        <w:t xml:space="preserve"> inverted-U relationship implies that an </w:t>
      </w:r>
      <w:r w:rsidR="00B32A0A" w:rsidRPr="00C20C1D">
        <w:rPr>
          <w:rFonts w:ascii="Times New Roman" w:hAnsi="Times New Roman"/>
          <w:sz w:val="24"/>
          <w:szCs w:val="24"/>
        </w:rPr>
        <w:t xml:space="preserve">economy thrives when the ratio of public debt to GDP is </w:t>
      </w:r>
      <w:r w:rsidR="00B32A0A" w:rsidRPr="00C20C1D">
        <w:rPr>
          <w:rFonts w:ascii="Times New Roman" w:hAnsi="Times New Roman"/>
          <w:sz w:val="24"/>
          <w:szCs w:val="24"/>
        </w:rPr>
        <w:lastRenderedPageBreak/>
        <w:t>lower</w:t>
      </w:r>
      <w:r w:rsidR="008E4974" w:rsidRPr="00C20C1D">
        <w:rPr>
          <w:rFonts w:ascii="Times New Roman" w:hAnsi="Times New Roman"/>
          <w:sz w:val="24"/>
          <w:szCs w:val="24"/>
        </w:rPr>
        <w:t>, rises at an increasing rate, and reaches a maximum point whe</w:t>
      </w:r>
      <w:r w:rsidR="004F140F" w:rsidRPr="00C20C1D">
        <w:rPr>
          <w:rFonts w:ascii="Times New Roman" w:hAnsi="Times New Roman"/>
          <w:sz w:val="24"/>
          <w:szCs w:val="24"/>
        </w:rPr>
        <w:t>re it exhibits marginal effect</w:t>
      </w:r>
      <w:r w:rsidR="00513EB5" w:rsidRPr="00C20C1D">
        <w:rPr>
          <w:rFonts w:ascii="Times New Roman" w:hAnsi="Times New Roman"/>
          <w:sz w:val="24"/>
          <w:szCs w:val="24"/>
        </w:rPr>
        <w:t xml:space="preserve"> (ibid)</w:t>
      </w:r>
      <w:r w:rsidR="004F140F" w:rsidRPr="00C20C1D">
        <w:rPr>
          <w:rFonts w:ascii="Times New Roman" w:hAnsi="Times New Roman"/>
          <w:sz w:val="24"/>
          <w:szCs w:val="24"/>
        </w:rPr>
        <w:t>. Therefore, the positive and steady financial growth evident in the Norwegian economy crea</w:t>
      </w:r>
      <w:r w:rsidR="0059567B" w:rsidRPr="00C20C1D">
        <w:rPr>
          <w:rFonts w:ascii="Times New Roman" w:hAnsi="Times New Roman"/>
          <w:sz w:val="24"/>
          <w:szCs w:val="24"/>
        </w:rPr>
        <w:t xml:space="preserve">tes </w:t>
      </w:r>
      <w:r w:rsidR="00315841">
        <w:rPr>
          <w:rFonts w:ascii="Times New Roman" w:hAnsi="Times New Roman"/>
          <w:sz w:val="24"/>
          <w:szCs w:val="24"/>
        </w:rPr>
        <w:t xml:space="preserve">the </w:t>
      </w:r>
      <w:r w:rsidR="0059567B" w:rsidRPr="00315841">
        <w:rPr>
          <w:rFonts w:ascii="Times New Roman" w:hAnsi="Times New Roman"/>
          <w:noProof/>
          <w:sz w:val="24"/>
          <w:szCs w:val="24"/>
        </w:rPr>
        <w:t>impetus</w:t>
      </w:r>
      <w:r w:rsidR="0059567B" w:rsidRPr="00C20C1D">
        <w:rPr>
          <w:rFonts w:ascii="Times New Roman" w:hAnsi="Times New Roman"/>
          <w:sz w:val="24"/>
          <w:szCs w:val="24"/>
        </w:rPr>
        <w:t xml:space="preserve"> for the Chick-</w:t>
      </w:r>
      <w:proofErr w:type="spellStart"/>
      <w:r w:rsidR="0059567B" w:rsidRPr="00C20C1D">
        <w:rPr>
          <w:rFonts w:ascii="Times New Roman" w:hAnsi="Times New Roman"/>
          <w:sz w:val="24"/>
          <w:szCs w:val="24"/>
        </w:rPr>
        <w:t>Fil</w:t>
      </w:r>
      <w:proofErr w:type="spellEnd"/>
      <w:r w:rsidR="0059567B" w:rsidRPr="00C20C1D">
        <w:rPr>
          <w:rFonts w:ascii="Times New Roman" w:hAnsi="Times New Roman"/>
          <w:sz w:val="24"/>
          <w:szCs w:val="24"/>
        </w:rPr>
        <w:t xml:space="preserve">-A to venture into the economy because of the guaranteed returns on investments. </w:t>
      </w:r>
    </w:p>
    <w:p w:rsidR="00513EB5" w:rsidRPr="00C20C1D" w:rsidRDefault="00513EB5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  <w:t xml:space="preserve">Lastly, the retail sales data </w:t>
      </w:r>
      <w:r w:rsidR="004F0225" w:rsidRPr="00C20C1D">
        <w:rPr>
          <w:rFonts w:ascii="Times New Roman" w:hAnsi="Times New Roman"/>
          <w:sz w:val="24"/>
          <w:szCs w:val="24"/>
        </w:rPr>
        <w:t>are</w:t>
      </w:r>
      <w:r w:rsidRPr="00C20C1D">
        <w:rPr>
          <w:rFonts w:ascii="Times New Roman" w:hAnsi="Times New Roman"/>
          <w:sz w:val="24"/>
          <w:szCs w:val="24"/>
        </w:rPr>
        <w:t xml:space="preserve"> integral financial indicator</w:t>
      </w:r>
      <w:r w:rsidR="004F0225" w:rsidRPr="00C20C1D">
        <w:rPr>
          <w:rFonts w:ascii="Times New Roman" w:hAnsi="Times New Roman"/>
          <w:sz w:val="24"/>
          <w:szCs w:val="24"/>
        </w:rPr>
        <w:t>s</w:t>
      </w:r>
      <w:r w:rsidRPr="00C20C1D">
        <w:rPr>
          <w:rFonts w:ascii="Times New Roman" w:hAnsi="Times New Roman"/>
          <w:sz w:val="24"/>
          <w:szCs w:val="24"/>
        </w:rPr>
        <w:t xml:space="preserve"> that portray the attractiveness of a nation as an investment destination. </w:t>
      </w:r>
      <w:r w:rsidR="00E94103" w:rsidRPr="00C20C1D">
        <w:rPr>
          <w:rFonts w:ascii="Times New Roman" w:hAnsi="Times New Roman"/>
          <w:sz w:val="24"/>
          <w:szCs w:val="24"/>
        </w:rPr>
        <w:t xml:space="preserve">Norway has apparent variations on the annual </w:t>
      </w:r>
      <w:r w:rsidR="00E94103" w:rsidRPr="00315841">
        <w:rPr>
          <w:rFonts w:ascii="Times New Roman" w:hAnsi="Times New Roman"/>
          <w:noProof/>
          <w:sz w:val="24"/>
          <w:szCs w:val="24"/>
        </w:rPr>
        <w:t>percentage</w:t>
      </w:r>
      <w:r w:rsidR="00315841">
        <w:rPr>
          <w:rFonts w:ascii="Times New Roman" w:hAnsi="Times New Roman"/>
          <w:noProof/>
          <w:sz w:val="24"/>
          <w:szCs w:val="24"/>
        </w:rPr>
        <w:t xml:space="preserve"> of</w:t>
      </w:r>
      <w:r w:rsidR="00E94103" w:rsidRPr="00C20C1D">
        <w:rPr>
          <w:rFonts w:ascii="Times New Roman" w:hAnsi="Times New Roman"/>
          <w:sz w:val="24"/>
          <w:szCs w:val="24"/>
        </w:rPr>
        <w:t xml:space="preserve"> </w:t>
      </w:r>
      <w:r w:rsidR="00AC22C6" w:rsidRPr="00C20C1D">
        <w:rPr>
          <w:rFonts w:ascii="Times New Roman" w:hAnsi="Times New Roman"/>
          <w:sz w:val="24"/>
          <w:szCs w:val="24"/>
        </w:rPr>
        <w:t>retail sales</w:t>
      </w:r>
      <w:r w:rsidR="00E94103" w:rsidRPr="00C20C1D">
        <w:rPr>
          <w:rFonts w:ascii="Times New Roman" w:hAnsi="Times New Roman"/>
          <w:sz w:val="24"/>
          <w:szCs w:val="24"/>
        </w:rPr>
        <w:t xml:space="preserve"> </w:t>
      </w:r>
      <w:r w:rsidR="00AC22C6" w:rsidRPr="00C20C1D">
        <w:rPr>
          <w:rFonts w:ascii="Times New Roman" w:hAnsi="Times New Roman"/>
          <w:sz w:val="24"/>
          <w:szCs w:val="24"/>
        </w:rPr>
        <w:t xml:space="preserve">because of the changes in financial parameters that influence the sector. Specifically, the percentage variation in retail sale in </w:t>
      </w:r>
      <w:r w:rsidR="009E3D15" w:rsidRPr="00C20C1D">
        <w:rPr>
          <w:rFonts w:ascii="Times New Roman" w:hAnsi="Times New Roman"/>
          <w:sz w:val="24"/>
          <w:szCs w:val="24"/>
        </w:rPr>
        <w:t>201</w:t>
      </w:r>
      <w:r w:rsidR="006A6EAD" w:rsidRPr="00C20C1D">
        <w:rPr>
          <w:rFonts w:ascii="Times New Roman" w:hAnsi="Times New Roman"/>
          <w:sz w:val="24"/>
          <w:szCs w:val="24"/>
        </w:rPr>
        <w:t>6</w:t>
      </w:r>
      <w:r w:rsidR="009E3D15" w:rsidRPr="00C20C1D">
        <w:rPr>
          <w:rFonts w:ascii="Times New Roman" w:hAnsi="Times New Roman"/>
          <w:sz w:val="24"/>
          <w:szCs w:val="24"/>
        </w:rPr>
        <w:t xml:space="preserve"> was </w:t>
      </w:r>
      <w:r w:rsidR="006A6EAD" w:rsidRPr="00C20C1D">
        <w:rPr>
          <w:rFonts w:ascii="Times New Roman" w:hAnsi="Times New Roman"/>
          <w:b/>
          <w:sz w:val="24"/>
          <w:szCs w:val="24"/>
        </w:rPr>
        <w:t>-0</w:t>
      </w:r>
      <w:r w:rsidR="009E3D15" w:rsidRPr="00C20C1D">
        <w:rPr>
          <w:rFonts w:ascii="Times New Roman" w:hAnsi="Times New Roman"/>
          <w:b/>
          <w:sz w:val="24"/>
          <w:szCs w:val="24"/>
        </w:rPr>
        <w:t>.</w:t>
      </w:r>
      <w:r w:rsidR="006A6EAD" w:rsidRPr="00C20C1D">
        <w:rPr>
          <w:rFonts w:ascii="Times New Roman" w:hAnsi="Times New Roman"/>
          <w:b/>
          <w:sz w:val="24"/>
          <w:szCs w:val="24"/>
        </w:rPr>
        <w:t>9</w:t>
      </w:r>
      <w:r w:rsidR="009E3D15" w:rsidRPr="00C20C1D">
        <w:rPr>
          <w:rFonts w:ascii="Times New Roman" w:hAnsi="Times New Roman"/>
          <w:b/>
          <w:sz w:val="24"/>
          <w:szCs w:val="24"/>
        </w:rPr>
        <w:t>%,</w:t>
      </w:r>
      <w:r w:rsidR="009E3D15" w:rsidRPr="00C20C1D">
        <w:rPr>
          <w:rFonts w:ascii="Times New Roman" w:hAnsi="Times New Roman"/>
          <w:sz w:val="24"/>
          <w:szCs w:val="24"/>
        </w:rPr>
        <w:t xml:space="preserve"> which represents a decline from </w:t>
      </w:r>
      <w:r w:rsidR="006A6EAD" w:rsidRPr="00C20C1D">
        <w:rPr>
          <w:rFonts w:ascii="Times New Roman" w:hAnsi="Times New Roman"/>
          <w:b/>
          <w:sz w:val="24"/>
          <w:szCs w:val="24"/>
        </w:rPr>
        <w:t>0.6</w:t>
      </w:r>
      <w:r w:rsidR="009E3D15" w:rsidRPr="00C20C1D">
        <w:rPr>
          <w:rFonts w:ascii="Times New Roman" w:hAnsi="Times New Roman"/>
          <w:b/>
          <w:sz w:val="24"/>
          <w:szCs w:val="24"/>
        </w:rPr>
        <w:t>%</w:t>
      </w:r>
      <w:r w:rsidR="009E3D15" w:rsidRPr="00C20C1D">
        <w:rPr>
          <w:rFonts w:ascii="Times New Roman" w:hAnsi="Times New Roman"/>
          <w:sz w:val="24"/>
          <w:szCs w:val="24"/>
        </w:rPr>
        <w:t xml:space="preserve"> in 201</w:t>
      </w:r>
      <w:r w:rsidR="006A6EAD" w:rsidRPr="00C20C1D">
        <w:rPr>
          <w:rFonts w:ascii="Times New Roman" w:hAnsi="Times New Roman"/>
          <w:sz w:val="24"/>
          <w:szCs w:val="24"/>
        </w:rPr>
        <w:t>5</w:t>
      </w:r>
      <w:sdt>
        <w:sdtPr>
          <w:rPr>
            <w:rFonts w:ascii="Times New Roman" w:hAnsi="Times New Roman"/>
            <w:sz w:val="24"/>
            <w:szCs w:val="24"/>
          </w:rPr>
          <w:id w:val="-60563717"/>
          <w:citation/>
        </w:sdtPr>
        <w:sdtEndPr/>
        <w:sdtContent>
          <w:r w:rsidR="00BF5245" w:rsidRPr="00C20C1D">
            <w:rPr>
              <w:rFonts w:ascii="Times New Roman" w:hAnsi="Times New Roman"/>
              <w:sz w:val="24"/>
              <w:szCs w:val="24"/>
            </w:rPr>
            <w:fldChar w:fldCharType="begin"/>
          </w:r>
          <w:r w:rsidR="00BF5245" w:rsidRPr="00C20C1D">
            <w:rPr>
              <w:rFonts w:ascii="Times New Roman" w:hAnsi="Times New Roman"/>
              <w:sz w:val="24"/>
              <w:szCs w:val="24"/>
            </w:rPr>
            <w:instrText xml:space="preserve"> CITATION Foc19 \l 1033 </w:instrText>
          </w:r>
          <w:r w:rsidR="00BF5245" w:rsidRPr="00C20C1D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BF5245" w:rsidRPr="00C20C1D">
            <w:rPr>
              <w:rFonts w:ascii="Times New Roman" w:hAnsi="Times New Roman"/>
              <w:noProof/>
              <w:sz w:val="24"/>
              <w:szCs w:val="24"/>
            </w:rPr>
            <w:t xml:space="preserve"> (Focus-Economics, 2019)</w:t>
          </w:r>
          <w:r w:rsidR="00BF5245" w:rsidRPr="00C20C1D">
            <w:rPr>
              <w:rFonts w:ascii="Times New Roman" w:hAnsi="Times New Roman"/>
              <w:sz w:val="24"/>
              <w:szCs w:val="24"/>
            </w:rPr>
            <w:fldChar w:fldCharType="end"/>
          </w:r>
        </w:sdtContent>
      </w:sdt>
      <w:r w:rsidR="009E3D15" w:rsidRPr="00C20C1D">
        <w:rPr>
          <w:rFonts w:ascii="Times New Roman" w:hAnsi="Times New Roman"/>
          <w:sz w:val="24"/>
          <w:szCs w:val="24"/>
        </w:rPr>
        <w:t xml:space="preserve">. However, the country recorded </w:t>
      </w:r>
      <w:r w:rsidR="00B305CE" w:rsidRPr="00C20C1D">
        <w:rPr>
          <w:rFonts w:ascii="Times New Roman" w:hAnsi="Times New Roman"/>
          <w:sz w:val="24"/>
          <w:szCs w:val="24"/>
        </w:rPr>
        <w:t xml:space="preserve">improvements in </w:t>
      </w:r>
      <w:r w:rsidR="00BF5245" w:rsidRPr="00C20C1D">
        <w:rPr>
          <w:rFonts w:ascii="Times New Roman" w:hAnsi="Times New Roman"/>
          <w:sz w:val="24"/>
          <w:szCs w:val="24"/>
        </w:rPr>
        <w:t xml:space="preserve">subsequent years </w:t>
      </w:r>
      <w:r w:rsidR="00B305CE" w:rsidRPr="00C20C1D">
        <w:rPr>
          <w:rFonts w:ascii="Times New Roman" w:hAnsi="Times New Roman"/>
          <w:sz w:val="24"/>
          <w:szCs w:val="24"/>
        </w:rPr>
        <w:t xml:space="preserve">2017 and 2018 </w:t>
      </w:r>
      <w:r w:rsidR="00BF5245" w:rsidRPr="00C20C1D">
        <w:rPr>
          <w:rFonts w:ascii="Times New Roman" w:hAnsi="Times New Roman"/>
          <w:sz w:val="24"/>
          <w:szCs w:val="24"/>
        </w:rPr>
        <w:t>to post annual retail sales variation of</w:t>
      </w:r>
      <w:r w:rsidR="00B305CE" w:rsidRPr="00C20C1D">
        <w:rPr>
          <w:rFonts w:ascii="Times New Roman" w:hAnsi="Times New Roman"/>
          <w:sz w:val="24"/>
          <w:szCs w:val="24"/>
        </w:rPr>
        <w:t xml:space="preserve"> </w:t>
      </w:r>
      <w:r w:rsidR="00B305CE" w:rsidRPr="00C20C1D">
        <w:rPr>
          <w:rFonts w:ascii="Times New Roman" w:hAnsi="Times New Roman"/>
          <w:b/>
          <w:sz w:val="24"/>
          <w:szCs w:val="24"/>
        </w:rPr>
        <w:t>2.1%</w:t>
      </w:r>
      <w:r w:rsidR="00B305CE" w:rsidRPr="00C20C1D">
        <w:rPr>
          <w:rFonts w:ascii="Times New Roman" w:hAnsi="Times New Roman"/>
          <w:sz w:val="24"/>
          <w:szCs w:val="24"/>
        </w:rPr>
        <w:t xml:space="preserve"> and </w:t>
      </w:r>
      <w:r w:rsidR="00B305CE" w:rsidRPr="00C20C1D">
        <w:rPr>
          <w:rFonts w:ascii="Times New Roman" w:hAnsi="Times New Roman"/>
          <w:b/>
          <w:sz w:val="24"/>
          <w:szCs w:val="24"/>
        </w:rPr>
        <w:t>3.7%</w:t>
      </w:r>
      <w:r w:rsidR="00B305CE" w:rsidRPr="00C20C1D">
        <w:rPr>
          <w:rFonts w:ascii="Times New Roman" w:hAnsi="Times New Roman"/>
          <w:sz w:val="24"/>
          <w:szCs w:val="24"/>
        </w:rPr>
        <w:t xml:space="preserve"> respectively</w:t>
      </w:r>
      <w:r w:rsidR="00BF5245" w:rsidRPr="00C20C1D">
        <w:rPr>
          <w:rFonts w:ascii="Times New Roman" w:hAnsi="Times New Roman"/>
          <w:sz w:val="24"/>
          <w:szCs w:val="24"/>
        </w:rPr>
        <w:t xml:space="preserve"> (ibid)</w:t>
      </w:r>
      <w:r w:rsidR="00B305CE" w:rsidRPr="00C20C1D">
        <w:rPr>
          <w:rFonts w:ascii="Times New Roman" w:hAnsi="Times New Roman"/>
          <w:sz w:val="24"/>
          <w:szCs w:val="24"/>
        </w:rPr>
        <w:t xml:space="preserve">. </w:t>
      </w:r>
      <w:r w:rsidR="00287C15" w:rsidRPr="00C20C1D">
        <w:rPr>
          <w:rFonts w:ascii="Times New Roman" w:hAnsi="Times New Roman"/>
          <w:sz w:val="24"/>
          <w:szCs w:val="24"/>
        </w:rPr>
        <w:t>The steady improvement in the recent period provides an opportunity for the Chick-</w:t>
      </w:r>
      <w:proofErr w:type="spellStart"/>
      <w:r w:rsidR="00287C15" w:rsidRPr="00C20C1D">
        <w:rPr>
          <w:rFonts w:ascii="Times New Roman" w:hAnsi="Times New Roman"/>
          <w:sz w:val="24"/>
          <w:szCs w:val="24"/>
        </w:rPr>
        <w:t>Fil</w:t>
      </w:r>
      <w:proofErr w:type="spellEnd"/>
      <w:r w:rsidR="00287C15" w:rsidRPr="00C20C1D">
        <w:rPr>
          <w:rFonts w:ascii="Times New Roman" w:hAnsi="Times New Roman"/>
          <w:sz w:val="24"/>
          <w:szCs w:val="24"/>
        </w:rPr>
        <w:t xml:space="preserve">-A to capitalize by investing in the Norwegian economy because of the protracted </w:t>
      </w:r>
      <w:r w:rsidR="00794F50" w:rsidRPr="00C20C1D">
        <w:rPr>
          <w:rFonts w:ascii="Times New Roman" w:hAnsi="Times New Roman"/>
          <w:sz w:val="24"/>
          <w:szCs w:val="24"/>
        </w:rPr>
        <w:t xml:space="preserve">booms in the retail sector. </w:t>
      </w:r>
    </w:p>
    <w:p w:rsidR="00DD7819" w:rsidRPr="00E97B73" w:rsidRDefault="00E97B73" w:rsidP="00E97B73">
      <w:pPr>
        <w:rPr>
          <w:rFonts w:ascii="Times New Roman" w:hAnsi="Times New Roman"/>
          <w:i/>
          <w:sz w:val="24"/>
          <w:szCs w:val="24"/>
        </w:rPr>
      </w:pPr>
      <w:bookmarkStart w:id="20" w:name="_Toc2347777"/>
      <w:r w:rsidRPr="00E97B73">
        <w:rPr>
          <w:rFonts w:ascii="Times New Roman" w:hAnsi="Times New Roman"/>
          <w:i/>
          <w:sz w:val="24"/>
          <w:szCs w:val="24"/>
        </w:rPr>
        <w:t>4.3 Economic D</w:t>
      </w:r>
      <w:r w:rsidR="00DD7819" w:rsidRPr="00E97B73">
        <w:rPr>
          <w:rFonts w:ascii="Times New Roman" w:hAnsi="Times New Roman"/>
          <w:i/>
          <w:sz w:val="24"/>
          <w:szCs w:val="24"/>
        </w:rPr>
        <w:t xml:space="preserve">ata that </w:t>
      </w:r>
      <w:r w:rsidRPr="00E97B73">
        <w:rPr>
          <w:rFonts w:ascii="Times New Roman" w:hAnsi="Times New Roman"/>
          <w:i/>
          <w:sz w:val="24"/>
          <w:szCs w:val="24"/>
        </w:rPr>
        <w:t>Correlates with the M</w:t>
      </w:r>
      <w:r w:rsidR="00DD7819" w:rsidRPr="00E97B73">
        <w:rPr>
          <w:rFonts w:ascii="Times New Roman" w:hAnsi="Times New Roman"/>
          <w:i/>
          <w:sz w:val="24"/>
          <w:szCs w:val="24"/>
        </w:rPr>
        <w:t xml:space="preserve">arket </w:t>
      </w:r>
      <w:r w:rsidRPr="00E97B73">
        <w:rPr>
          <w:rFonts w:ascii="Times New Roman" w:hAnsi="Times New Roman"/>
          <w:i/>
          <w:sz w:val="24"/>
          <w:szCs w:val="24"/>
        </w:rPr>
        <w:t>D</w:t>
      </w:r>
      <w:r w:rsidR="000560B8" w:rsidRPr="00E97B73">
        <w:rPr>
          <w:rFonts w:ascii="Times New Roman" w:hAnsi="Times New Roman"/>
          <w:i/>
          <w:sz w:val="24"/>
          <w:szCs w:val="24"/>
        </w:rPr>
        <w:t xml:space="preserve">emand </w:t>
      </w:r>
      <w:bookmarkEnd w:id="20"/>
    </w:p>
    <w:p w:rsidR="007A3422" w:rsidRPr="00C20C1D" w:rsidRDefault="00317757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</w:r>
      <w:r w:rsidR="00840D92" w:rsidRPr="00C20C1D">
        <w:rPr>
          <w:rFonts w:ascii="Times New Roman" w:hAnsi="Times New Roman"/>
          <w:sz w:val="24"/>
          <w:szCs w:val="24"/>
        </w:rPr>
        <w:t xml:space="preserve">The confidence indices, retail sales variation, and </w:t>
      </w:r>
      <w:r w:rsidR="00A47391" w:rsidRPr="00C20C1D">
        <w:rPr>
          <w:rFonts w:ascii="Times New Roman" w:hAnsi="Times New Roman"/>
          <w:sz w:val="24"/>
          <w:szCs w:val="24"/>
        </w:rPr>
        <w:t>consumer price</w:t>
      </w:r>
      <w:r w:rsidR="00840D92" w:rsidRPr="00C20C1D">
        <w:rPr>
          <w:rFonts w:ascii="Times New Roman" w:hAnsi="Times New Roman"/>
          <w:sz w:val="24"/>
          <w:szCs w:val="24"/>
        </w:rPr>
        <w:t xml:space="preserve"> index (CPI) are the profound economic data that depict a high correlation with the demand for the restaurant services in Norway. </w:t>
      </w:r>
      <w:r w:rsidR="009707CF" w:rsidRPr="00C20C1D">
        <w:rPr>
          <w:rFonts w:ascii="Times New Roman" w:hAnsi="Times New Roman"/>
          <w:sz w:val="24"/>
          <w:szCs w:val="24"/>
        </w:rPr>
        <w:t>The Chick-</w:t>
      </w:r>
      <w:proofErr w:type="spellStart"/>
      <w:r w:rsidR="009707CF" w:rsidRPr="00C20C1D">
        <w:rPr>
          <w:rFonts w:ascii="Times New Roman" w:hAnsi="Times New Roman"/>
          <w:sz w:val="24"/>
          <w:szCs w:val="24"/>
        </w:rPr>
        <w:t>Fil</w:t>
      </w:r>
      <w:proofErr w:type="spellEnd"/>
      <w:r w:rsidR="009707CF" w:rsidRPr="00C20C1D">
        <w:rPr>
          <w:rFonts w:ascii="Times New Roman" w:hAnsi="Times New Roman"/>
          <w:sz w:val="24"/>
          <w:szCs w:val="24"/>
        </w:rPr>
        <w:t>-A investment decision-making focuses on the trends apparent in the three economic data to yield an informed and strategic choice. First,</w:t>
      </w:r>
      <w:r w:rsidR="007200EB" w:rsidRPr="00C20C1D">
        <w:rPr>
          <w:rFonts w:ascii="Times New Roman" w:hAnsi="Times New Roman"/>
          <w:sz w:val="24"/>
          <w:szCs w:val="24"/>
        </w:rPr>
        <w:t xml:space="preserve"> </w:t>
      </w:r>
      <w:r w:rsidR="007200EB" w:rsidRPr="00315841">
        <w:rPr>
          <w:rFonts w:ascii="Times New Roman" w:hAnsi="Times New Roman"/>
          <w:noProof/>
          <w:sz w:val="24"/>
          <w:szCs w:val="24"/>
        </w:rPr>
        <w:t>Industry</w:t>
      </w:r>
      <w:r w:rsidR="007200EB" w:rsidRPr="00C20C1D">
        <w:rPr>
          <w:rFonts w:ascii="Times New Roman" w:hAnsi="Times New Roman"/>
          <w:sz w:val="24"/>
          <w:szCs w:val="24"/>
        </w:rPr>
        <w:t xml:space="preserve"> C</w:t>
      </w:r>
      <w:r w:rsidR="00594E8F" w:rsidRPr="00C20C1D">
        <w:rPr>
          <w:rFonts w:ascii="Times New Roman" w:hAnsi="Times New Roman"/>
          <w:sz w:val="24"/>
          <w:szCs w:val="24"/>
        </w:rPr>
        <w:t xml:space="preserve">onfidence </w:t>
      </w:r>
      <w:r w:rsidR="007200EB" w:rsidRPr="00C20C1D">
        <w:rPr>
          <w:rFonts w:ascii="Times New Roman" w:hAnsi="Times New Roman"/>
          <w:sz w:val="24"/>
          <w:szCs w:val="24"/>
        </w:rPr>
        <w:t xml:space="preserve">data </w:t>
      </w:r>
      <w:r w:rsidR="00C4776A" w:rsidRPr="00C20C1D">
        <w:rPr>
          <w:rFonts w:ascii="Times New Roman" w:hAnsi="Times New Roman"/>
          <w:sz w:val="24"/>
          <w:szCs w:val="24"/>
        </w:rPr>
        <w:t>is an economic i</w:t>
      </w:r>
      <w:r w:rsidR="007200EB" w:rsidRPr="00C20C1D">
        <w:rPr>
          <w:rFonts w:ascii="Times New Roman" w:hAnsi="Times New Roman"/>
          <w:sz w:val="24"/>
          <w:szCs w:val="24"/>
        </w:rPr>
        <w:t xml:space="preserve">ndex </w:t>
      </w:r>
      <w:r w:rsidR="00C4776A" w:rsidRPr="00C20C1D">
        <w:rPr>
          <w:rFonts w:ascii="Times New Roman" w:hAnsi="Times New Roman"/>
          <w:sz w:val="24"/>
          <w:szCs w:val="24"/>
        </w:rPr>
        <w:t xml:space="preserve">that </w:t>
      </w:r>
      <w:r w:rsidR="007200EB" w:rsidRPr="00C20C1D">
        <w:rPr>
          <w:rFonts w:ascii="Times New Roman" w:hAnsi="Times New Roman"/>
          <w:sz w:val="24"/>
          <w:szCs w:val="24"/>
        </w:rPr>
        <w:t xml:space="preserve">reveals </w:t>
      </w:r>
      <w:r w:rsidR="00315841">
        <w:rPr>
          <w:rFonts w:ascii="Times New Roman" w:hAnsi="Times New Roman"/>
          <w:sz w:val="24"/>
          <w:szCs w:val="24"/>
        </w:rPr>
        <w:t xml:space="preserve">the </w:t>
      </w:r>
      <w:r w:rsidR="00C4776A" w:rsidRPr="00315841">
        <w:rPr>
          <w:rFonts w:ascii="Times New Roman" w:hAnsi="Times New Roman"/>
          <w:noProof/>
          <w:sz w:val="24"/>
          <w:szCs w:val="24"/>
        </w:rPr>
        <w:t>level</w:t>
      </w:r>
      <w:r w:rsidR="00C4776A" w:rsidRPr="00C20C1D">
        <w:rPr>
          <w:rFonts w:ascii="Times New Roman" w:hAnsi="Times New Roman"/>
          <w:sz w:val="24"/>
          <w:szCs w:val="24"/>
        </w:rPr>
        <w:t xml:space="preserve"> of demand and growth potential from the manufacturers’ perspectives</w:t>
      </w:r>
      <w:sdt>
        <w:sdtPr>
          <w:rPr>
            <w:rFonts w:ascii="Times New Roman" w:hAnsi="Times New Roman"/>
            <w:sz w:val="24"/>
            <w:szCs w:val="24"/>
          </w:rPr>
          <w:id w:val="-893114738"/>
          <w:citation/>
        </w:sdtPr>
        <w:sdtEndPr/>
        <w:sdtContent>
          <w:r w:rsidR="00F8554B" w:rsidRPr="00C20C1D">
            <w:rPr>
              <w:rFonts w:ascii="Times New Roman" w:hAnsi="Times New Roman"/>
              <w:sz w:val="24"/>
              <w:szCs w:val="24"/>
            </w:rPr>
            <w:fldChar w:fldCharType="begin"/>
          </w:r>
          <w:r w:rsidR="00F8554B" w:rsidRPr="00C20C1D">
            <w:rPr>
              <w:rFonts w:ascii="Times New Roman" w:hAnsi="Times New Roman"/>
              <w:sz w:val="24"/>
              <w:szCs w:val="24"/>
            </w:rPr>
            <w:instrText xml:space="preserve"> CITATION Foc19 \l 1033 </w:instrText>
          </w:r>
          <w:r w:rsidR="00F8554B" w:rsidRPr="00C20C1D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F8554B" w:rsidRPr="00C20C1D">
            <w:rPr>
              <w:rFonts w:ascii="Times New Roman" w:hAnsi="Times New Roman"/>
              <w:noProof/>
              <w:sz w:val="24"/>
              <w:szCs w:val="24"/>
            </w:rPr>
            <w:t xml:space="preserve"> (Focus-Economics, 2019)</w:t>
          </w:r>
          <w:r w:rsidR="00F8554B" w:rsidRPr="00C20C1D">
            <w:rPr>
              <w:rFonts w:ascii="Times New Roman" w:hAnsi="Times New Roman"/>
              <w:sz w:val="24"/>
              <w:szCs w:val="24"/>
            </w:rPr>
            <w:fldChar w:fldCharType="end"/>
          </w:r>
        </w:sdtContent>
      </w:sdt>
      <w:r w:rsidR="00C4776A" w:rsidRPr="00C20C1D">
        <w:rPr>
          <w:rFonts w:ascii="Times New Roman" w:hAnsi="Times New Roman"/>
          <w:sz w:val="24"/>
          <w:szCs w:val="24"/>
        </w:rPr>
        <w:t xml:space="preserve">. </w:t>
      </w:r>
      <w:r w:rsidR="00801D87" w:rsidRPr="00C20C1D">
        <w:rPr>
          <w:rFonts w:ascii="Times New Roman" w:hAnsi="Times New Roman"/>
          <w:sz w:val="24"/>
          <w:szCs w:val="24"/>
        </w:rPr>
        <w:t xml:space="preserve">A high Confidence Index points out an increasing level of production </w:t>
      </w:r>
      <w:r w:rsidR="001D7F85" w:rsidRPr="00C20C1D">
        <w:rPr>
          <w:rFonts w:ascii="Times New Roman" w:hAnsi="Times New Roman"/>
          <w:sz w:val="24"/>
          <w:szCs w:val="24"/>
        </w:rPr>
        <w:t xml:space="preserve">because of the expected future consumer orders. </w:t>
      </w:r>
      <w:r w:rsidR="00852CCC" w:rsidRPr="00C20C1D">
        <w:rPr>
          <w:rFonts w:ascii="Times New Roman" w:hAnsi="Times New Roman"/>
          <w:sz w:val="24"/>
          <w:szCs w:val="24"/>
        </w:rPr>
        <w:t>Therefore, table 3 above</w:t>
      </w:r>
      <w:r w:rsidR="00AD55C1" w:rsidRPr="00C20C1D">
        <w:rPr>
          <w:rFonts w:ascii="Times New Roman" w:hAnsi="Times New Roman"/>
          <w:sz w:val="24"/>
          <w:szCs w:val="24"/>
        </w:rPr>
        <w:t xml:space="preserve"> </w:t>
      </w:r>
      <w:r w:rsidR="0032017F" w:rsidRPr="00C20C1D">
        <w:rPr>
          <w:rFonts w:ascii="Times New Roman" w:hAnsi="Times New Roman"/>
          <w:sz w:val="24"/>
          <w:szCs w:val="24"/>
        </w:rPr>
        <w:t xml:space="preserve">reveals the current confidence indices, which provides an integral economic overview </w:t>
      </w:r>
      <w:r w:rsidR="00315841">
        <w:rPr>
          <w:rFonts w:ascii="Times New Roman" w:hAnsi="Times New Roman"/>
          <w:noProof/>
          <w:sz w:val="24"/>
          <w:szCs w:val="24"/>
        </w:rPr>
        <w:t>of</w:t>
      </w:r>
      <w:r w:rsidR="0032017F" w:rsidRPr="00C20C1D">
        <w:rPr>
          <w:rFonts w:ascii="Times New Roman" w:hAnsi="Times New Roman"/>
          <w:sz w:val="24"/>
          <w:szCs w:val="24"/>
        </w:rPr>
        <w:t xml:space="preserve"> future demand for the Chick-</w:t>
      </w:r>
      <w:proofErr w:type="spellStart"/>
      <w:r w:rsidR="0032017F" w:rsidRPr="00C20C1D">
        <w:rPr>
          <w:rFonts w:ascii="Times New Roman" w:hAnsi="Times New Roman"/>
          <w:sz w:val="24"/>
          <w:szCs w:val="24"/>
        </w:rPr>
        <w:t>Fil</w:t>
      </w:r>
      <w:proofErr w:type="spellEnd"/>
      <w:r w:rsidR="0032017F" w:rsidRPr="00C20C1D">
        <w:rPr>
          <w:rFonts w:ascii="Times New Roman" w:hAnsi="Times New Roman"/>
          <w:sz w:val="24"/>
          <w:szCs w:val="24"/>
        </w:rPr>
        <w:t xml:space="preserve">-A restaurant services. Specifically, </w:t>
      </w:r>
      <w:r w:rsidR="00D470D9" w:rsidRPr="00C20C1D">
        <w:rPr>
          <w:rFonts w:ascii="Times New Roman" w:hAnsi="Times New Roman"/>
          <w:sz w:val="24"/>
          <w:szCs w:val="24"/>
        </w:rPr>
        <w:t xml:space="preserve">an </w:t>
      </w:r>
      <w:r w:rsidR="0032017F" w:rsidRPr="00315841">
        <w:rPr>
          <w:rFonts w:ascii="Times New Roman" w:hAnsi="Times New Roman"/>
          <w:noProof/>
          <w:sz w:val="24"/>
          <w:szCs w:val="24"/>
        </w:rPr>
        <w:t>average</w:t>
      </w:r>
      <w:r w:rsidR="00315841">
        <w:rPr>
          <w:rFonts w:ascii="Times New Roman" w:hAnsi="Times New Roman"/>
          <w:noProof/>
          <w:sz w:val="24"/>
          <w:szCs w:val="24"/>
        </w:rPr>
        <w:t xml:space="preserve"> of</w:t>
      </w:r>
      <w:r w:rsidR="0032017F" w:rsidRPr="00C20C1D">
        <w:rPr>
          <w:rFonts w:ascii="Times New Roman" w:hAnsi="Times New Roman"/>
          <w:sz w:val="24"/>
          <w:szCs w:val="24"/>
        </w:rPr>
        <w:t xml:space="preserve"> </w:t>
      </w:r>
      <w:r w:rsidR="00D470D9" w:rsidRPr="00C20C1D">
        <w:rPr>
          <w:rFonts w:ascii="Times New Roman" w:hAnsi="Times New Roman"/>
          <w:b/>
          <w:sz w:val="24"/>
          <w:szCs w:val="24"/>
        </w:rPr>
        <w:t xml:space="preserve">8.04 </w:t>
      </w:r>
      <w:proofErr w:type="gramStart"/>
      <w:r w:rsidR="00D470D9" w:rsidRPr="00C20C1D">
        <w:rPr>
          <w:rFonts w:ascii="Times New Roman" w:hAnsi="Times New Roman"/>
          <w:sz w:val="24"/>
          <w:szCs w:val="24"/>
        </w:rPr>
        <w:t>index</w:t>
      </w:r>
      <w:r w:rsidR="004D157E" w:rsidRPr="00C20C1D">
        <w:rPr>
          <w:rFonts w:ascii="Times New Roman" w:hAnsi="Times New Roman"/>
          <w:sz w:val="24"/>
          <w:szCs w:val="24"/>
        </w:rPr>
        <w:t>-</w:t>
      </w:r>
      <w:r w:rsidR="00D470D9" w:rsidRPr="00C20C1D">
        <w:rPr>
          <w:rFonts w:ascii="Times New Roman" w:hAnsi="Times New Roman"/>
          <w:sz w:val="24"/>
          <w:szCs w:val="24"/>
        </w:rPr>
        <w:lastRenderedPageBreak/>
        <w:t>point</w:t>
      </w:r>
      <w:proofErr w:type="gramEnd"/>
      <w:r w:rsidR="00D470D9" w:rsidRPr="00C20C1D">
        <w:rPr>
          <w:rFonts w:ascii="Times New Roman" w:hAnsi="Times New Roman"/>
          <w:sz w:val="24"/>
          <w:szCs w:val="24"/>
        </w:rPr>
        <w:t xml:space="preserve"> for the five year</w:t>
      </w:r>
      <w:r w:rsidR="00FC4338" w:rsidRPr="00C20C1D">
        <w:rPr>
          <w:rFonts w:ascii="Times New Roman" w:hAnsi="Times New Roman"/>
          <w:sz w:val="24"/>
          <w:szCs w:val="24"/>
        </w:rPr>
        <w:t xml:space="preserve">s implies </w:t>
      </w:r>
      <w:r w:rsidR="00315841">
        <w:rPr>
          <w:rFonts w:ascii="Times New Roman" w:hAnsi="Times New Roman"/>
          <w:sz w:val="24"/>
          <w:szCs w:val="24"/>
        </w:rPr>
        <w:t xml:space="preserve">the </w:t>
      </w:r>
      <w:r w:rsidR="00FC4338" w:rsidRPr="00315841">
        <w:rPr>
          <w:rFonts w:ascii="Times New Roman" w:hAnsi="Times New Roman"/>
          <w:noProof/>
          <w:sz w:val="24"/>
          <w:szCs w:val="24"/>
        </w:rPr>
        <w:t>majority</w:t>
      </w:r>
      <w:r w:rsidR="00FC4338" w:rsidRPr="00C20C1D">
        <w:rPr>
          <w:rFonts w:ascii="Times New Roman" w:hAnsi="Times New Roman"/>
          <w:sz w:val="24"/>
          <w:szCs w:val="24"/>
        </w:rPr>
        <w:t xml:space="preserve"> of the </w:t>
      </w:r>
      <w:r w:rsidR="00D470D9" w:rsidRPr="00C20C1D">
        <w:rPr>
          <w:rFonts w:ascii="Times New Roman" w:hAnsi="Times New Roman"/>
          <w:sz w:val="24"/>
          <w:szCs w:val="24"/>
        </w:rPr>
        <w:t xml:space="preserve">current manufacturers are </w:t>
      </w:r>
      <w:r w:rsidR="00FC4338" w:rsidRPr="00C20C1D">
        <w:rPr>
          <w:rFonts w:ascii="Times New Roman" w:hAnsi="Times New Roman"/>
          <w:sz w:val="24"/>
          <w:szCs w:val="24"/>
        </w:rPr>
        <w:t xml:space="preserve">optimistic about </w:t>
      </w:r>
      <w:r w:rsidR="00315841">
        <w:rPr>
          <w:rFonts w:ascii="Times New Roman" w:hAnsi="Times New Roman"/>
          <w:sz w:val="24"/>
          <w:szCs w:val="24"/>
        </w:rPr>
        <w:t xml:space="preserve">the </w:t>
      </w:r>
      <w:r w:rsidR="00FC4338" w:rsidRPr="00315841">
        <w:rPr>
          <w:rFonts w:ascii="Times New Roman" w:hAnsi="Times New Roman"/>
          <w:noProof/>
          <w:sz w:val="24"/>
          <w:szCs w:val="24"/>
        </w:rPr>
        <w:t>continuous</w:t>
      </w:r>
      <w:r w:rsidR="00FC4338" w:rsidRPr="00C20C1D">
        <w:rPr>
          <w:rFonts w:ascii="Times New Roman" w:hAnsi="Times New Roman"/>
          <w:sz w:val="24"/>
          <w:szCs w:val="24"/>
        </w:rPr>
        <w:t xml:space="preserve"> surge in the market demand for their products. </w:t>
      </w:r>
    </w:p>
    <w:p w:rsidR="00FC4338" w:rsidRPr="00C20C1D" w:rsidRDefault="00FC4338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</w:r>
      <w:r w:rsidR="00ED08B8" w:rsidRPr="00C20C1D">
        <w:rPr>
          <w:rFonts w:ascii="Times New Roman" w:hAnsi="Times New Roman"/>
          <w:sz w:val="24"/>
          <w:szCs w:val="24"/>
        </w:rPr>
        <w:t>Similarly</w:t>
      </w:r>
      <w:r w:rsidR="00914205" w:rsidRPr="00C20C1D">
        <w:rPr>
          <w:rFonts w:ascii="Times New Roman" w:hAnsi="Times New Roman"/>
          <w:sz w:val="24"/>
          <w:szCs w:val="24"/>
        </w:rPr>
        <w:t xml:space="preserve">, the Retail Sales Variation is an integral economic data that correlates with the demand for the restaurant sector in Norway. </w:t>
      </w:r>
      <w:r w:rsidR="00D37EA0" w:rsidRPr="00C20C1D">
        <w:rPr>
          <w:rFonts w:ascii="Times New Roman" w:hAnsi="Times New Roman"/>
          <w:sz w:val="24"/>
          <w:szCs w:val="24"/>
        </w:rPr>
        <w:t xml:space="preserve">The Retail Sales data provides an economic outlook </w:t>
      </w:r>
      <w:r w:rsidR="00A7450F" w:rsidRPr="00C20C1D">
        <w:rPr>
          <w:rFonts w:ascii="Times New Roman" w:hAnsi="Times New Roman"/>
          <w:sz w:val="24"/>
          <w:szCs w:val="24"/>
        </w:rPr>
        <w:t xml:space="preserve">about the aggregated </w:t>
      </w:r>
      <w:r w:rsidR="007247B8" w:rsidRPr="00C20C1D">
        <w:rPr>
          <w:rFonts w:ascii="Times New Roman" w:hAnsi="Times New Roman"/>
          <w:sz w:val="24"/>
          <w:szCs w:val="24"/>
        </w:rPr>
        <w:t>sales of the retail commodities in a specific timespan</w:t>
      </w:r>
      <w:sdt>
        <w:sdtPr>
          <w:rPr>
            <w:rFonts w:ascii="Times New Roman" w:hAnsi="Times New Roman"/>
            <w:sz w:val="24"/>
            <w:szCs w:val="24"/>
          </w:rPr>
          <w:id w:val="1681386186"/>
          <w:citation/>
        </w:sdtPr>
        <w:sdtEndPr/>
        <w:sdtContent>
          <w:r w:rsidR="007247B8" w:rsidRPr="00C20C1D">
            <w:rPr>
              <w:rFonts w:ascii="Times New Roman" w:hAnsi="Times New Roman"/>
              <w:sz w:val="24"/>
              <w:szCs w:val="24"/>
            </w:rPr>
            <w:fldChar w:fldCharType="begin"/>
          </w:r>
          <w:r w:rsidR="007247B8" w:rsidRPr="00C20C1D">
            <w:rPr>
              <w:rFonts w:ascii="Times New Roman" w:hAnsi="Times New Roman"/>
              <w:sz w:val="24"/>
              <w:szCs w:val="24"/>
            </w:rPr>
            <w:instrText xml:space="preserve"> CITATION Foc19 \l 1033 </w:instrText>
          </w:r>
          <w:r w:rsidR="007247B8" w:rsidRPr="00C20C1D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7247B8" w:rsidRPr="00C20C1D">
            <w:rPr>
              <w:rFonts w:ascii="Times New Roman" w:hAnsi="Times New Roman"/>
              <w:noProof/>
              <w:sz w:val="24"/>
              <w:szCs w:val="24"/>
            </w:rPr>
            <w:t xml:space="preserve"> (Focus-Economics, 2019)</w:t>
          </w:r>
          <w:r w:rsidR="007247B8" w:rsidRPr="00C20C1D">
            <w:rPr>
              <w:rFonts w:ascii="Times New Roman" w:hAnsi="Times New Roman"/>
              <w:sz w:val="24"/>
              <w:szCs w:val="24"/>
            </w:rPr>
            <w:fldChar w:fldCharType="end"/>
          </w:r>
        </w:sdtContent>
      </w:sdt>
      <w:r w:rsidR="007247B8" w:rsidRPr="00C20C1D">
        <w:rPr>
          <w:rFonts w:ascii="Times New Roman" w:hAnsi="Times New Roman"/>
          <w:sz w:val="24"/>
          <w:szCs w:val="24"/>
        </w:rPr>
        <w:t>.</w:t>
      </w:r>
      <w:r w:rsidR="0080454A" w:rsidRPr="00C20C1D">
        <w:rPr>
          <w:rFonts w:ascii="Times New Roman" w:hAnsi="Times New Roman"/>
          <w:sz w:val="24"/>
          <w:szCs w:val="24"/>
        </w:rPr>
        <w:t xml:space="preserve"> </w:t>
      </w:r>
      <w:r w:rsidR="000C2858" w:rsidRPr="00C20C1D">
        <w:rPr>
          <w:rFonts w:ascii="Times New Roman" w:hAnsi="Times New Roman"/>
          <w:sz w:val="24"/>
          <w:szCs w:val="24"/>
        </w:rPr>
        <w:t xml:space="preserve">The Norwegian economy recorded an annual Retail Sales variation of </w:t>
      </w:r>
      <w:r w:rsidR="000C2858" w:rsidRPr="00C20C1D">
        <w:rPr>
          <w:rFonts w:ascii="Times New Roman" w:hAnsi="Times New Roman"/>
          <w:b/>
          <w:sz w:val="24"/>
          <w:szCs w:val="24"/>
        </w:rPr>
        <w:t>3.7</w:t>
      </w:r>
      <w:r w:rsidR="00332B12" w:rsidRPr="00C20C1D">
        <w:rPr>
          <w:rFonts w:ascii="Times New Roman" w:hAnsi="Times New Roman"/>
          <w:b/>
          <w:sz w:val="24"/>
          <w:szCs w:val="24"/>
        </w:rPr>
        <w:t xml:space="preserve">%, </w:t>
      </w:r>
      <w:r w:rsidR="00413EDD" w:rsidRPr="00C20C1D">
        <w:rPr>
          <w:rFonts w:ascii="Times New Roman" w:hAnsi="Times New Roman"/>
          <w:b/>
          <w:sz w:val="24"/>
          <w:szCs w:val="24"/>
        </w:rPr>
        <w:t>2.1%, -</w:t>
      </w:r>
      <w:r w:rsidR="00413EDD" w:rsidRPr="00C20C1D">
        <w:rPr>
          <w:rFonts w:ascii="Times New Roman" w:hAnsi="Times New Roman"/>
          <w:sz w:val="24"/>
          <w:szCs w:val="24"/>
        </w:rPr>
        <w:t xml:space="preserve"> and </w:t>
      </w:r>
      <w:r w:rsidR="00413EDD" w:rsidRPr="00C20C1D">
        <w:rPr>
          <w:rFonts w:ascii="Times New Roman" w:hAnsi="Times New Roman"/>
          <w:b/>
          <w:sz w:val="24"/>
          <w:szCs w:val="24"/>
        </w:rPr>
        <w:t xml:space="preserve">0.9% </w:t>
      </w:r>
      <w:r w:rsidR="00413EDD" w:rsidRPr="00C20C1D">
        <w:rPr>
          <w:rFonts w:ascii="Times New Roman" w:hAnsi="Times New Roman"/>
          <w:sz w:val="24"/>
          <w:szCs w:val="24"/>
        </w:rPr>
        <w:t>in 2018, 2017, and 2016 respectively</w:t>
      </w:r>
      <w:r w:rsidR="009D7064" w:rsidRPr="00C20C1D">
        <w:rPr>
          <w:rFonts w:ascii="Times New Roman" w:hAnsi="Times New Roman"/>
          <w:sz w:val="24"/>
          <w:szCs w:val="24"/>
        </w:rPr>
        <w:t xml:space="preserve"> (ibid)</w:t>
      </w:r>
      <w:r w:rsidR="00413EDD" w:rsidRPr="00C20C1D">
        <w:rPr>
          <w:rFonts w:ascii="Times New Roman" w:hAnsi="Times New Roman"/>
          <w:sz w:val="24"/>
          <w:szCs w:val="24"/>
        </w:rPr>
        <w:t>. Therefore,</w:t>
      </w:r>
      <w:r w:rsidR="006C7695" w:rsidRPr="00C20C1D">
        <w:rPr>
          <w:rFonts w:ascii="Times New Roman" w:hAnsi="Times New Roman"/>
          <w:sz w:val="24"/>
          <w:szCs w:val="24"/>
        </w:rPr>
        <w:t xml:space="preserve"> the positive trends in the annual sales variation depict a</w:t>
      </w:r>
      <w:r w:rsidR="00244F21" w:rsidRPr="00C20C1D">
        <w:rPr>
          <w:rFonts w:ascii="Times New Roman" w:hAnsi="Times New Roman"/>
          <w:sz w:val="24"/>
          <w:szCs w:val="24"/>
        </w:rPr>
        <w:t xml:space="preserve"> consi</w:t>
      </w:r>
      <w:r w:rsidR="006C7695" w:rsidRPr="00C20C1D">
        <w:rPr>
          <w:rFonts w:ascii="Times New Roman" w:hAnsi="Times New Roman"/>
          <w:sz w:val="24"/>
          <w:szCs w:val="24"/>
        </w:rPr>
        <w:t xml:space="preserve">stent gain in the retail sector that attracts more foreign investments into the Norwegian jurisdiction. </w:t>
      </w:r>
      <w:r w:rsidR="00AE494B" w:rsidRPr="00C20C1D">
        <w:rPr>
          <w:rFonts w:ascii="Times New Roman" w:hAnsi="Times New Roman"/>
          <w:sz w:val="24"/>
          <w:szCs w:val="24"/>
        </w:rPr>
        <w:t xml:space="preserve">The </w:t>
      </w:r>
      <w:r w:rsidR="008A5697" w:rsidRPr="00C20C1D">
        <w:rPr>
          <w:rFonts w:ascii="Times New Roman" w:hAnsi="Times New Roman"/>
          <w:sz w:val="24"/>
          <w:szCs w:val="24"/>
        </w:rPr>
        <w:t>Chick-</w:t>
      </w:r>
      <w:proofErr w:type="spellStart"/>
      <w:r w:rsidR="008A5697" w:rsidRPr="00C20C1D">
        <w:rPr>
          <w:rFonts w:ascii="Times New Roman" w:hAnsi="Times New Roman"/>
          <w:sz w:val="24"/>
          <w:szCs w:val="24"/>
        </w:rPr>
        <w:t>Fil</w:t>
      </w:r>
      <w:proofErr w:type="spellEnd"/>
      <w:r w:rsidR="008A5697" w:rsidRPr="00C20C1D">
        <w:rPr>
          <w:rFonts w:ascii="Times New Roman" w:hAnsi="Times New Roman"/>
          <w:sz w:val="24"/>
          <w:szCs w:val="24"/>
        </w:rPr>
        <w:t xml:space="preserve">-A is a retail </w:t>
      </w:r>
      <w:r w:rsidR="00AE494B" w:rsidRPr="00C20C1D">
        <w:rPr>
          <w:rFonts w:ascii="Times New Roman" w:hAnsi="Times New Roman"/>
          <w:sz w:val="24"/>
          <w:szCs w:val="24"/>
        </w:rPr>
        <w:t xml:space="preserve">entity that specializes </w:t>
      </w:r>
      <w:r w:rsidR="00315841">
        <w:rPr>
          <w:rFonts w:ascii="Times New Roman" w:hAnsi="Times New Roman"/>
          <w:noProof/>
          <w:sz w:val="24"/>
          <w:szCs w:val="24"/>
        </w:rPr>
        <w:t>i</w:t>
      </w:r>
      <w:r w:rsidR="00AE494B" w:rsidRPr="00315841">
        <w:rPr>
          <w:rFonts w:ascii="Times New Roman" w:hAnsi="Times New Roman"/>
          <w:noProof/>
          <w:sz w:val="24"/>
          <w:szCs w:val="24"/>
        </w:rPr>
        <w:t>n</w:t>
      </w:r>
      <w:r w:rsidR="00AE494B" w:rsidRPr="00C20C1D">
        <w:rPr>
          <w:rFonts w:ascii="Times New Roman" w:hAnsi="Times New Roman"/>
          <w:sz w:val="24"/>
          <w:szCs w:val="24"/>
        </w:rPr>
        <w:t xml:space="preserve"> restaurant service</w:t>
      </w:r>
      <w:r w:rsidR="009E7DF5" w:rsidRPr="00C20C1D">
        <w:rPr>
          <w:rFonts w:ascii="Times New Roman" w:hAnsi="Times New Roman"/>
          <w:sz w:val="24"/>
          <w:szCs w:val="24"/>
        </w:rPr>
        <w:t xml:space="preserve">. Therefore, </w:t>
      </w:r>
      <w:r w:rsidR="009E7DF5" w:rsidRPr="00315841">
        <w:rPr>
          <w:rFonts w:ascii="Times New Roman" w:hAnsi="Times New Roman"/>
          <w:noProof/>
          <w:sz w:val="24"/>
          <w:szCs w:val="24"/>
        </w:rPr>
        <w:t>economic</w:t>
      </w:r>
      <w:r w:rsidR="009E7DF5" w:rsidRPr="00C20C1D">
        <w:rPr>
          <w:rFonts w:ascii="Times New Roman" w:hAnsi="Times New Roman"/>
          <w:sz w:val="24"/>
          <w:szCs w:val="24"/>
        </w:rPr>
        <w:t xml:space="preserve"> data that portrays the trends in annual retail sales </w:t>
      </w:r>
      <w:r w:rsidR="009E7DF5" w:rsidRPr="00315841">
        <w:rPr>
          <w:rFonts w:ascii="Times New Roman" w:hAnsi="Times New Roman"/>
          <w:noProof/>
          <w:sz w:val="24"/>
          <w:szCs w:val="24"/>
        </w:rPr>
        <w:t>influence</w:t>
      </w:r>
      <w:r w:rsidR="009E7DF5" w:rsidRPr="00C20C1D">
        <w:rPr>
          <w:rFonts w:ascii="Times New Roman" w:hAnsi="Times New Roman"/>
          <w:sz w:val="24"/>
          <w:szCs w:val="24"/>
        </w:rPr>
        <w:t xml:space="preserve"> the demand for </w:t>
      </w:r>
      <w:r w:rsidR="009E7DF5" w:rsidRPr="00315841">
        <w:rPr>
          <w:rFonts w:ascii="Times New Roman" w:hAnsi="Times New Roman"/>
          <w:noProof/>
          <w:sz w:val="24"/>
          <w:szCs w:val="24"/>
        </w:rPr>
        <w:t>Chick-Fil-A</w:t>
      </w:r>
      <w:r w:rsidR="009E7DF5" w:rsidRPr="00C20C1D">
        <w:rPr>
          <w:rFonts w:ascii="Times New Roman" w:hAnsi="Times New Roman"/>
          <w:sz w:val="24"/>
          <w:szCs w:val="24"/>
        </w:rPr>
        <w:t xml:space="preserve"> retail services in an economy.</w:t>
      </w:r>
    </w:p>
    <w:p w:rsidR="00BF7D41" w:rsidRPr="00C20C1D" w:rsidRDefault="00BF7D41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  <w:t>Lastly, an economic data outlook about the Consumer Pu</w:t>
      </w:r>
      <w:r w:rsidR="00CF1F22" w:rsidRPr="00C20C1D">
        <w:rPr>
          <w:rFonts w:ascii="Times New Roman" w:hAnsi="Times New Roman"/>
          <w:sz w:val="24"/>
          <w:szCs w:val="24"/>
        </w:rPr>
        <w:t>rchase Index</w:t>
      </w:r>
      <w:r w:rsidR="009C76D7" w:rsidRPr="00C20C1D">
        <w:rPr>
          <w:rFonts w:ascii="Times New Roman" w:hAnsi="Times New Roman"/>
          <w:sz w:val="24"/>
          <w:szCs w:val="24"/>
        </w:rPr>
        <w:t xml:space="preserve"> (CPI)</w:t>
      </w:r>
      <w:r w:rsidR="00CF1F22" w:rsidRPr="00C20C1D">
        <w:rPr>
          <w:rFonts w:ascii="Times New Roman" w:hAnsi="Times New Roman"/>
          <w:sz w:val="24"/>
          <w:szCs w:val="24"/>
        </w:rPr>
        <w:t xml:space="preserve"> plays </w:t>
      </w:r>
      <w:r w:rsidR="00315841">
        <w:rPr>
          <w:rFonts w:ascii="Times New Roman" w:hAnsi="Times New Roman"/>
          <w:sz w:val="24"/>
          <w:szCs w:val="24"/>
        </w:rPr>
        <w:t xml:space="preserve">a </w:t>
      </w:r>
      <w:r w:rsidR="00CF1F22" w:rsidRPr="00315841">
        <w:rPr>
          <w:rFonts w:ascii="Times New Roman" w:hAnsi="Times New Roman"/>
          <w:noProof/>
          <w:sz w:val="24"/>
          <w:szCs w:val="24"/>
        </w:rPr>
        <w:t>critical</w:t>
      </w:r>
      <w:r w:rsidR="00CF1F22" w:rsidRPr="00C20C1D">
        <w:rPr>
          <w:rFonts w:ascii="Times New Roman" w:hAnsi="Times New Roman"/>
          <w:sz w:val="24"/>
          <w:szCs w:val="24"/>
        </w:rPr>
        <w:t xml:space="preserve"> role </w:t>
      </w:r>
      <w:r w:rsidR="00315841">
        <w:rPr>
          <w:rFonts w:ascii="Times New Roman" w:hAnsi="Times New Roman"/>
          <w:noProof/>
          <w:sz w:val="24"/>
          <w:szCs w:val="24"/>
        </w:rPr>
        <w:t>in</w:t>
      </w:r>
      <w:r w:rsidR="00CF1F22" w:rsidRPr="00C20C1D">
        <w:rPr>
          <w:rFonts w:ascii="Times New Roman" w:hAnsi="Times New Roman"/>
          <w:sz w:val="24"/>
          <w:szCs w:val="24"/>
        </w:rPr>
        <w:t xml:space="preserve"> influencing the market demand for </w:t>
      </w:r>
      <w:r w:rsidR="0040315D" w:rsidRPr="00C20C1D">
        <w:rPr>
          <w:rFonts w:ascii="Times New Roman" w:hAnsi="Times New Roman"/>
          <w:sz w:val="24"/>
          <w:szCs w:val="24"/>
        </w:rPr>
        <w:t>Chick-</w:t>
      </w:r>
      <w:proofErr w:type="spellStart"/>
      <w:r w:rsidR="0040315D" w:rsidRPr="00C20C1D">
        <w:rPr>
          <w:rFonts w:ascii="Times New Roman" w:hAnsi="Times New Roman"/>
          <w:sz w:val="24"/>
          <w:szCs w:val="24"/>
        </w:rPr>
        <w:t>Fil</w:t>
      </w:r>
      <w:proofErr w:type="spellEnd"/>
      <w:r w:rsidR="0040315D" w:rsidRPr="00C20C1D">
        <w:rPr>
          <w:rFonts w:ascii="Times New Roman" w:hAnsi="Times New Roman"/>
          <w:sz w:val="24"/>
          <w:szCs w:val="24"/>
        </w:rPr>
        <w:t xml:space="preserve">-A restaurant services. </w:t>
      </w:r>
      <w:r w:rsidR="00A61BA2" w:rsidRPr="00C20C1D">
        <w:rPr>
          <w:rFonts w:ascii="Times New Roman" w:hAnsi="Times New Roman"/>
          <w:sz w:val="24"/>
          <w:szCs w:val="24"/>
        </w:rPr>
        <w:t>Th</w:t>
      </w:r>
      <w:r w:rsidR="001B3921" w:rsidRPr="00C20C1D">
        <w:rPr>
          <w:rFonts w:ascii="Times New Roman" w:hAnsi="Times New Roman"/>
          <w:sz w:val="24"/>
          <w:szCs w:val="24"/>
        </w:rPr>
        <w:t xml:space="preserve">e changes in the CPI influence the purchasing power </w:t>
      </w:r>
      <w:r w:rsidR="00C60AA4" w:rsidRPr="00C20C1D">
        <w:rPr>
          <w:rFonts w:ascii="Times New Roman" w:hAnsi="Times New Roman"/>
          <w:sz w:val="24"/>
          <w:szCs w:val="24"/>
        </w:rPr>
        <w:t>of the consumers because of the prevailing rate of inflation</w:t>
      </w:r>
      <w:sdt>
        <w:sdtPr>
          <w:rPr>
            <w:rFonts w:ascii="Times New Roman" w:hAnsi="Times New Roman"/>
            <w:sz w:val="24"/>
            <w:szCs w:val="24"/>
          </w:rPr>
          <w:id w:val="1547561433"/>
          <w:citation/>
        </w:sdtPr>
        <w:sdtEndPr/>
        <w:sdtContent>
          <w:r w:rsidR="00CA35E4" w:rsidRPr="00C20C1D">
            <w:rPr>
              <w:rFonts w:ascii="Times New Roman" w:hAnsi="Times New Roman"/>
              <w:sz w:val="24"/>
              <w:szCs w:val="24"/>
            </w:rPr>
            <w:fldChar w:fldCharType="begin"/>
          </w:r>
          <w:r w:rsidR="00CA35E4" w:rsidRPr="00C20C1D">
            <w:rPr>
              <w:rFonts w:ascii="Times New Roman" w:hAnsi="Times New Roman"/>
              <w:sz w:val="24"/>
              <w:szCs w:val="24"/>
            </w:rPr>
            <w:instrText xml:space="preserve"> CITATION Foc19 \l 1033 </w:instrText>
          </w:r>
          <w:r w:rsidR="00CA35E4" w:rsidRPr="00C20C1D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CA35E4" w:rsidRPr="00C20C1D">
            <w:rPr>
              <w:rFonts w:ascii="Times New Roman" w:hAnsi="Times New Roman"/>
              <w:noProof/>
              <w:sz w:val="24"/>
              <w:szCs w:val="24"/>
            </w:rPr>
            <w:t xml:space="preserve"> (Focus-Economics, 2019)</w:t>
          </w:r>
          <w:r w:rsidR="00CA35E4" w:rsidRPr="00C20C1D">
            <w:rPr>
              <w:rFonts w:ascii="Times New Roman" w:hAnsi="Times New Roman"/>
              <w:sz w:val="24"/>
              <w:szCs w:val="24"/>
            </w:rPr>
            <w:fldChar w:fldCharType="end"/>
          </w:r>
        </w:sdtContent>
      </w:sdt>
      <w:r w:rsidR="00C60AA4" w:rsidRPr="00C20C1D">
        <w:rPr>
          <w:rFonts w:ascii="Times New Roman" w:hAnsi="Times New Roman"/>
          <w:sz w:val="24"/>
          <w:szCs w:val="24"/>
        </w:rPr>
        <w:t xml:space="preserve">. </w:t>
      </w:r>
      <w:r w:rsidR="00457A2D" w:rsidRPr="00C20C1D">
        <w:rPr>
          <w:rFonts w:ascii="Times New Roman" w:hAnsi="Times New Roman"/>
          <w:sz w:val="24"/>
          <w:szCs w:val="24"/>
        </w:rPr>
        <w:t xml:space="preserve">Therefore, the low CPI points </w:t>
      </w:r>
      <w:r w:rsidR="002260A5" w:rsidRPr="00C20C1D">
        <w:rPr>
          <w:rFonts w:ascii="Times New Roman" w:hAnsi="Times New Roman"/>
          <w:sz w:val="24"/>
          <w:szCs w:val="24"/>
        </w:rPr>
        <w:t>imply</w:t>
      </w:r>
      <w:r w:rsidR="002445EF" w:rsidRPr="00C20C1D">
        <w:rPr>
          <w:rFonts w:ascii="Times New Roman" w:hAnsi="Times New Roman"/>
          <w:sz w:val="24"/>
          <w:szCs w:val="24"/>
        </w:rPr>
        <w:t xml:space="preserve"> the inflation rates are at the minimum point, which </w:t>
      </w:r>
      <w:r w:rsidR="002445EF" w:rsidRPr="00315841">
        <w:rPr>
          <w:rFonts w:ascii="Times New Roman" w:hAnsi="Times New Roman"/>
          <w:noProof/>
          <w:sz w:val="24"/>
          <w:szCs w:val="24"/>
        </w:rPr>
        <w:t>boost</w:t>
      </w:r>
      <w:r w:rsidR="00315841">
        <w:rPr>
          <w:rFonts w:ascii="Times New Roman" w:hAnsi="Times New Roman"/>
          <w:noProof/>
          <w:sz w:val="24"/>
          <w:szCs w:val="24"/>
        </w:rPr>
        <w:t>s</w:t>
      </w:r>
      <w:r w:rsidR="002445EF" w:rsidRPr="00C20C1D">
        <w:rPr>
          <w:rFonts w:ascii="Times New Roman" w:hAnsi="Times New Roman"/>
          <w:sz w:val="24"/>
          <w:szCs w:val="24"/>
        </w:rPr>
        <w:t xml:space="preserve"> the consumers’ p</w:t>
      </w:r>
      <w:r w:rsidR="002260A5" w:rsidRPr="00C20C1D">
        <w:rPr>
          <w:rFonts w:ascii="Times New Roman" w:hAnsi="Times New Roman"/>
          <w:sz w:val="24"/>
          <w:szCs w:val="24"/>
        </w:rPr>
        <w:t>urchasing power</w:t>
      </w:r>
      <w:r w:rsidR="002445EF" w:rsidRPr="00C20C1D">
        <w:rPr>
          <w:rFonts w:ascii="Times New Roman" w:hAnsi="Times New Roman"/>
          <w:sz w:val="24"/>
          <w:szCs w:val="24"/>
        </w:rPr>
        <w:t xml:space="preserve"> in the market</w:t>
      </w:r>
      <w:r w:rsidR="00CA35E4" w:rsidRPr="00C20C1D">
        <w:rPr>
          <w:rFonts w:ascii="Times New Roman" w:hAnsi="Times New Roman"/>
          <w:sz w:val="24"/>
          <w:szCs w:val="24"/>
        </w:rPr>
        <w:t xml:space="preserve"> (ibid)</w:t>
      </w:r>
      <w:r w:rsidR="002445EF" w:rsidRPr="00C20C1D">
        <w:rPr>
          <w:rFonts w:ascii="Times New Roman" w:hAnsi="Times New Roman"/>
          <w:sz w:val="24"/>
          <w:szCs w:val="24"/>
        </w:rPr>
        <w:t>. Consequently, an e</w:t>
      </w:r>
      <w:r w:rsidR="002260A5" w:rsidRPr="00C20C1D">
        <w:rPr>
          <w:rFonts w:ascii="Times New Roman" w:hAnsi="Times New Roman"/>
          <w:sz w:val="24"/>
          <w:szCs w:val="24"/>
        </w:rPr>
        <w:t xml:space="preserve">conomy that has high purchasing </w:t>
      </w:r>
      <w:r w:rsidR="002445EF" w:rsidRPr="00C20C1D">
        <w:rPr>
          <w:rFonts w:ascii="Times New Roman" w:hAnsi="Times New Roman"/>
          <w:sz w:val="24"/>
          <w:szCs w:val="24"/>
        </w:rPr>
        <w:t xml:space="preserve">power among the citizens </w:t>
      </w:r>
      <w:r w:rsidR="002260A5" w:rsidRPr="00C20C1D">
        <w:rPr>
          <w:rFonts w:ascii="Times New Roman" w:hAnsi="Times New Roman"/>
          <w:sz w:val="24"/>
          <w:szCs w:val="24"/>
        </w:rPr>
        <w:t xml:space="preserve">attracts the demand for foreign merchandises because of the improved standards of living. </w:t>
      </w:r>
    </w:p>
    <w:p w:rsidR="00DD7819" w:rsidRPr="00E5797F" w:rsidRDefault="00DD7819" w:rsidP="00E5797F">
      <w:pPr>
        <w:jc w:val="center"/>
        <w:rPr>
          <w:rFonts w:ascii="Times New Roman" w:hAnsi="Times New Roman"/>
          <w:b/>
          <w:sz w:val="24"/>
          <w:szCs w:val="24"/>
        </w:rPr>
      </w:pPr>
      <w:bookmarkStart w:id="21" w:name="_Toc2347778"/>
      <w:bookmarkStart w:id="22" w:name="_Toc4916602"/>
      <w:r w:rsidRPr="00E5797F">
        <w:rPr>
          <w:rFonts w:ascii="Times New Roman" w:hAnsi="Times New Roman"/>
          <w:b/>
          <w:sz w:val="24"/>
          <w:szCs w:val="24"/>
        </w:rPr>
        <w:t>V. Political and Legal Screening</w:t>
      </w:r>
      <w:bookmarkEnd w:id="21"/>
      <w:bookmarkEnd w:id="22"/>
    </w:p>
    <w:p w:rsidR="00DD7819" w:rsidRPr="00E97B73" w:rsidRDefault="00DD7819" w:rsidP="00E97B73">
      <w:pPr>
        <w:rPr>
          <w:rFonts w:ascii="Times New Roman" w:hAnsi="Times New Roman"/>
          <w:i/>
          <w:sz w:val="24"/>
          <w:szCs w:val="24"/>
        </w:rPr>
      </w:pPr>
      <w:bookmarkStart w:id="23" w:name="_Toc2347779"/>
      <w:r w:rsidRPr="00E97B73">
        <w:rPr>
          <w:rFonts w:ascii="Times New Roman" w:hAnsi="Times New Roman"/>
          <w:i/>
          <w:sz w:val="24"/>
          <w:szCs w:val="24"/>
        </w:rPr>
        <w:t xml:space="preserve">5.1 Type of Government </w:t>
      </w:r>
      <w:bookmarkEnd w:id="23"/>
    </w:p>
    <w:p w:rsidR="00FA09C7" w:rsidRPr="00C20C1D" w:rsidRDefault="00EC5F7B" w:rsidP="00867D2C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 xml:space="preserve">The Norwegian government structure comprises of a mixture of </w:t>
      </w:r>
      <w:r w:rsidRPr="00315841">
        <w:rPr>
          <w:rFonts w:ascii="Times New Roman" w:hAnsi="Times New Roman"/>
          <w:noProof/>
          <w:sz w:val="24"/>
          <w:szCs w:val="24"/>
        </w:rPr>
        <w:t>p</w:t>
      </w:r>
      <w:r w:rsidR="00FA09C7" w:rsidRPr="00315841">
        <w:rPr>
          <w:rFonts w:ascii="Times New Roman" w:hAnsi="Times New Roman"/>
          <w:noProof/>
          <w:sz w:val="24"/>
          <w:szCs w:val="24"/>
        </w:rPr>
        <w:t>arliamentar</w:t>
      </w:r>
      <w:r w:rsidRPr="00315841">
        <w:rPr>
          <w:rFonts w:ascii="Times New Roman" w:hAnsi="Times New Roman"/>
          <w:noProof/>
          <w:sz w:val="24"/>
          <w:szCs w:val="24"/>
        </w:rPr>
        <w:t>y</w:t>
      </w:r>
      <w:r w:rsidRPr="00C20C1D">
        <w:rPr>
          <w:rFonts w:ascii="Times New Roman" w:hAnsi="Times New Roman"/>
          <w:sz w:val="24"/>
          <w:szCs w:val="24"/>
        </w:rPr>
        <w:t xml:space="preserve"> democracy and </w:t>
      </w:r>
      <w:r w:rsidR="00C75C14" w:rsidRPr="00C20C1D">
        <w:rPr>
          <w:rFonts w:ascii="Times New Roman" w:hAnsi="Times New Roman"/>
          <w:sz w:val="24"/>
          <w:szCs w:val="24"/>
        </w:rPr>
        <w:t>a</w:t>
      </w:r>
      <w:r w:rsidR="00FA09C7" w:rsidRPr="00C20C1D">
        <w:rPr>
          <w:rFonts w:ascii="Times New Roman" w:hAnsi="Times New Roman"/>
          <w:sz w:val="24"/>
          <w:szCs w:val="24"/>
        </w:rPr>
        <w:t xml:space="preserve"> constitutional monarchy</w:t>
      </w:r>
      <w:r w:rsidR="00C75C14" w:rsidRPr="00C20C1D">
        <w:rPr>
          <w:rFonts w:ascii="Times New Roman" w:hAnsi="Times New Roman"/>
          <w:sz w:val="24"/>
          <w:szCs w:val="24"/>
        </w:rPr>
        <w:t xml:space="preserve">. </w:t>
      </w:r>
      <w:r w:rsidR="00DD2B95" w:rsidRPr="00C20C1D">
        <w:rPr>
          <w:rFonts w:ascii="Times New Roman" w:hAnsi="Times New Roman"/>
          <w:sz w:val="24"/>
          <w:szCs w:val="24"/>
        </w:rPr>
        <w:t>A King who serves as the Head of State heads the monarchy arm of the government</w:t>
      </w:r>
      <w:r w:rsidR="00914516">
        <w:rPr>
          <w:rFonts w:ascii="Times New Roman" w:hAnsi="Times New Roman"/>
          <w:sz w:val="24"/>
          <w:szCs w:val="24"/>
        </w:rPr>
        <w:t>. Conversely, the</w:t>
      </w:r>
      <w:r w:rsidR="006277A9" w:rsidRPr="00C20C1D">
        <w:rPr>
          <w:rFonts w:ascii="Times New Roman" w:hAnsi="Times New Roman"/>
          <w:sz w:val="24"/>
          <w:szCs w:val="24"/>
        </w:rPr>
        <w:t xml:space="preserve"> Prime Minister </w:t>
      </w:r>
      <w:r w:rsidR="00914516">
        <w:rPr>
          <w:rFonts w:ascii="Times New Roman" w:hAnsi="Times New Roman"/>
          <w:sz w:val="24"/>
          <w:szCs w:val="24"/>
        </w:rPr>
        <w:t>heads the g</w:t>
      </w:r>
      <w:r w:rsidR="00BA7270" w:rsidRPr="00C20C1D">
        <w:rPr>
          <w:rFonts w:ascii="Times New Roman" w:hAnsi="Times New Roman"/>
          <w:sz w:val="24"/>
          <w:szCs w:val="24"/>
        </w:rPr>
        <w:t xml:space="preserve">overnment </w:t>
      </w:r>
      <w:r w:rsidR="00914516">
        <w:rPr>
          <w:rFonts w:ascii="Times New Roman" w:hAnsi="Times New Roman"/>
          <w:sz w:val="24"/>
          <w:szCs w:val="24"/>
        </w:rPr>
        <w:t xml:space="preserve">and </w:t>
      </w:r>
      <w:proofErr w:type="gramStart"/>
      <w:r w:rsidR="00914516">
        <w:rPr>
          <w:rFonts w:ascii="Times New Roman" w:hAnsi="Times New Roman"/>
          <w:sz w:val="24"/>
          <w:szCs w:val="24"/>
        </w:rPr>
        <w:t xml:space="preserve">is </w:t>
      </w:r>
      <w:r w:rsidR="00BA7270" w:rsidRPr="00C20C1D">
        <w:rPr>
          <w:rFonts w:ascii="Times New Roman" w:hAnsi="Times New Roman"/>
          <w:sz w:val="24"/>
          <w:szCs w:val="24"/>
        </w:rPr>
        <w:t>tasked</w:t>
      </w:r>
      <w:proofErr w:type="gramEnd"/>
      <w:r w:rsidR="00BA7270" w:rsidRPr="00C20C1D">
        <w:rPr>
          <w:rFonts w:ascii="Times New Roman" w:hAnsi="Times New Roman"/>
          <w:sz w:val="24"/>
          <w:szCs w:val="24"/>
        </w:rPr>
        <w:t xml:space="preserve"> to </w:t>
      </w:r>
      <w:r w:rsidR="00BA7270" w:rsidRPr="00C20C1D">
        <w:rPr>
          <w:rFonts w:ascii="Times New Roman" w:hAnsi="Times New Roman"/>
          <w:sz w:val="24"/>
          <w:szCs w:val="24"/>
        </w:rPr>
        <w:lastRenderedPageBreak/>
        <w:t xml:space="preserve">supervise the entire Executive and Legislative agencies. </w:t>
      </w:r>
      <w:r w:rsidR="009B0CEF" w:rsidRPr="00C20C1D">
        <w:rPr>
          <w:rFonts w:ascii="Times New Roman" w:hAnsi="Times New Roman"/>
          <w:sz w:val="24"/>
          <w:szCs w:val="24"/>
        </w:rPr>
        <w:t>Adequate collaboration between the two forms of g</w:t>
      </w:r>
      <w:r w:rsidR="0014616A" w:rsidRPr="00C20C1D">
        <w:rPr>
          <w:rFonts w:ascii="Times New Roman" w:hAnsi="Times New Roman"/>
          <w:sz w:val="24"/>
          <w:szCs w:val="24"/>
        </w:rPr>
        <w:t xml:space="preserve">overnment enhances efficiency and political stability. </w:t>
      </w:r>
    </w:p>
    <w:p w:rsidR="0026186C" w:rsidRPr="00250390" w:rsidRDefault="00DD7819" w:rsidP="00250390">
      <w:pPr>
        <w:rPr>
          <w:rFonts w:ascii="Times New Roman" w:hAnsi="Times New Roman"/>
          <w:i/>
          <w:sz w:val="24"/>
          <w:szCs w:val="24"/>
        </w:rPr>
      </w:pPr>
      <w:bookmarkStart w:id="24" w:name="_Toc2347780"/>
      <w:r w:rsidRPr="00250390">
        <w:rPr>
          <w:rFonts w:ascii="Times New Roman" w:hAnsi="Times New Roman"/>
          <w:i/>
          <w:sz w:val="24"/>
          <w:szCs w:val="24"/>
        </w:rPr>
        <w:t>5.2 Entry Barrier</w:t>
      </w:r>
      <w:bookmarkEnd w:id="24"/>
    </w:p>
    <w:p w:rsidR="00D41D32" w:rsidRPr="00C20C1D" w:rsidRDefault="00C810E3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  <w:t xml:space="preserve">The </w:t>
      </w:r>
      <w:r w:rsidR="00C8418D" w:rsidRPr="00C20C1D">
        <w:rPr>
          <w:rFonts w:ascii="Times New Roman" w:hAnsi="Times New Roman"/>
          <w:sz w:val="24"/>
          <w:szCs w:val="24"/>
        </w:rPr>
        <w:t>Norwegian government strives to limit</w:t>
      </w:r>
      <w:r w:rsidR="000D6D1E" w:rsidRPr="00C20C1D">
        <w:rPr>
          <w:rFonts w:ascii="Times New Roman" w:hAnsi="Times New Roman"/>
          <w:sz w:val="24"/>
          <w:szCs w:val="24"/>
        </w:rPr>
        <w:t xml:space="preserve"> the </w:t>
      </w:r>
      <w:r w:rsidR="00C8418D" w:rsidRPr="00C20C1D">
        <w:rPr>
          <w:rFonts w:ascii="Times New Roman" w:hAnsi="Times New Roman"/>
          <w:sz w:val="24"/>
          <w:szCs w:val="24"/>
        </w:rPr>
        <w:t>levels of government r</w:t>
      </w:r>
      <w:r w:rsidR="002171B8" w:rsidRPr="00C20C1D">
        <w:rPr>
          <w:rFonts w:ascii="Times New Roman" w:hAnsi="Times New Roman"/>
          <w:sz w:val="24"/>
          <w:szCs w:val="24"/>
        </w:rPr>
        <w:t xml:space="preserve">estrictions </w:t>
      </w:r>
      <w:r w:rsidR="00315841">
        <w:rPr>
          <w:rFonts w:ascii="Times New Roman" w:hAnsi="Times New Roman"/>
          <w:noProof/>
          <w:sz w:val="24"/>
          <w:szCs w:val="24"/>
        </w:rPr>
        <w:t>on</w:t>
      </w:r>
      <w:r w:rsidR="002171B8" w:rsidRPr="00C20C1D">
        <w:rPr>
          <w:rFonts w:ascii="Times New Roman" w:hAnsi="Times New Roman"/>
          <w:sz w:val="24"/>
          <w:szCs w:val="24"/>
        </w:rPr>
        <w:t xml:space="preserve"> foreign investments</w:t>
      </w:r>
      <w:r w:rsidR="000D6D1E" w:rsidRPr="00C20C1D">
        <w:rPr>
          <w:rFonts w:ascii="Times New Roman" w:hAnsi="Times New Roman"/>
          <w:sz w:val="24"/>
          <w:szCs w:val="24"/>
        </w:rPr>
        <w:t xml:space="preserve"> using </w:t>
      </w:r>
      <w:r w:rsidR="002171B8" w:rsidRPr="00C20C1D">
        <w:rPr>
          <w:rFonts w:ascii="Times New Roman" w:hAnsi="Times New Roman"/>
          <w:sz w:val="24"/>
          <w:szCs w:val="24"/>
        </w:rPr>
        <w:t xml:space="preserve">accommodative </w:t>
      </w:r>
      <w:r w:rsidR="000D6D1E" w:rsidRPr="00C20C1D">
        <w:rPr>
          <w:rFonts w:ascii="Times New Roman" w:hAnsi="Times New Roman"/>
          <w:sz w:val="24"/>
          <w:szCs w:val="24"/>
        </w:rPr>
        <w:t>policy frameworks and national grants interventions</w:t>
      </w:r>
      <w:r w:rsidR="002171B8" w:rsidRPr="00C20C1D">
        <w:rPr>
          <w:rFonts w:ascii="Times New Roman" w:hAnsi="Times New Roman"/>
          <w:sz w:val="24"/>
          <w:szCs w:val="24"/>
        </w:rPr>
        <w:t xml:space="preserve">. </w:t>
      </w:r>
      <w:r w:rsidR="00CF5F20" w:rsidRPr="00065BEA">
        <w:rPr>
          <w:rFonts w:ascii="Times New Roman" w:hAnsi="Times New Roman"/>
          <w:sz w:val="24"/>
          <w:szCs w:val="24"/>
        </w:rPr>
        <w:t>Norway</w:t>
      </w:r>
      <w:r w:rsidR="00503EC0" w:rsidRPr="00065BEA">
        <w:rPr>
          <w:rFonts w:ascii="Times New Roman" w:hAnsi="Times New Roman"/>
          <w:sz w:val="24"/>
          <w:szCs w:val="24"/>
        </w:rPr>
        <w:t xml:space="preserve"> has a superior rank as a safe and productive foreign investment destination because of </w:t>
      </w:r>
      <w:r w:rsidR="00315841" w:rsidRPr="00065BEA">
        <w:rPr>
          <w:rFonts w:ascii="Times New Roman" w:hAnsi="Times New Roman"/>
          <w:sz w:val="24"/>
          <w:szCs w:val="24"/>
        </w:rPr>
        <w:t xml:space="preserve">a </w:t>
      </w:r>
      <w:r w:rsidR="00503EC0" w:rsidRPr="00065BEA">
        <w:rPr>
          <w:rFonts w:ascii="Times New Roman" w:hAnsi="Times New Roman"/>
          <w:noProof/>
          <w:sz w:val="24"/>
          <w:szCs w:val="24"/>
        </w:rPr>
        <w:t>stable</w:t>
      </w:r>
      <w:r w:rsidR="00503EC0" w:rsidRPr="00065BEA">
        <w:rPr>
          <w:rFonts w:ascii="Times New Roman" w:hAnsi="Times New Roman"/>
          <w:sz w:val="24"/>
          <w:szCs w:val="24"/>
        </w:rPr>
        <w:t xml:space="preserve"> political environment, robust </w:t>
      </w:r>
      <w:r w:rsidR="00CA1E60" w:rsidRPr="00065BEA">
        <w:rPr>
          <w:rFonts w:ascii="Times New Roman" w:hAnsi="Times New Roman"/>
          <w:sz w:val="24"/>
          <w:szCs w:val="24"/>
        </w:rPr>
        <w:t xml:space="preserve">intellectual </w:t>
      </w:r>
      <w:r w:rsidR="00503EC0" w:rsidRPr="00065BEA">
        <w:rPr>
          <w:rFonts w:ascii="Times New Roman" w:hAnsi="Times New Roman"/>
          <w:sz w:val="24"/>
          <w:szCs w:val="24"/>
        </w:rPr>
        <w:t>property</w:t>
      </w:r>
      <w:r w:rsidR="00CA1E60" w:rsidRPr="00065BEA">
        <w:rPr>
          <w:rFonts w:ascii="Times New Roman" w:hAnsi="Times New Roman"/>
          <w:sz w:val="24"/>
          <w:szCs w:val="24"/>
        </w:rPr>
        <w:t>-right protection, and legal system</w:t>
      </w:r>
      <w:sdt>
        <w:sdtPr>
          <w:rPr>
            <w:rFonts w:ascii="Times New Roman" w:hAnsi="Times New Roman"/>
            <w:sz w:val="24"/>
            <w:szCs w:val="24"/>
          </w:rPr>
          <w:id w:val="-280193370"/>
          <w:citation/>
        </w:sdtPr>
        <w:sdtEndPr/>
        <w:sdtContent>
          <w:r w:rsidR="00CA1E60" w:rsidRPr="00C20C1D">
            <w:rPr>
              <w:rFonts w:ascii="Times New Roman" w:hAnsi="Times New Roman"/>
              <w:sz w:val="24"/>
              <w:szCs w:val="24"/>
            </w:rPr>
            <w:fldChar w:fldCharType="begin"/>
          </w:r>
          <w:r w:rsidR="00CA1E60" w:rsidRPr="00C20C1D">
            <w:rPr>
              <w:rFonts w:ascii="Times New Roman" w:hAnsi="Times New Roman"/>
              <w:sz w:val="24"/>
              <w:szCs w:val="24"/>
            </w:rPr>
            <w:instrText xml:space="preserve"> CITATION Joh15 \l 1033 </w:instrText>
          </w:r>
          <w:r w:rsidR="00CA1E60" w:rsidRPr="00C20C1D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CA1E60" w:rsidRPr="00C20C1D">
            <w:rPr>
              <w:rFonts w:ascii="Times New Roman" w:hAnsi="Times New Roman"/>
              <w:noProof/>
              <w:sz w:val="24"/>
              <w:szCs w:val="24"/>
            </w:rPr>
            <w:t xml:space="preserve"> (Johannsson, 2015)</w:t>
          </w:r>
          <w:r w:rsidR="00CA1E60" w:rsidRPr="00C20C1D">
            <w:rPr>
              <w:rFonts w:ascii="Times New Roman" w:hAnsi="Times New Roman"/>
              <w:sz w:val="24"/>
              <w:szCs w:val="24"/>
            </w:rPr>
            <w:fldChar w:fldCharType="end"/>
          </w:r>
        </w:sdtContent>
      </w:sdt>
      <w:r w:rsidR="00CA1E60" w:rsidRPr="00C20C1D">
        <w:rPr>
          <w:rFonts w:ascii="Times New Roman" w:hAnsi="Times New Roman"/>
          <w:sz w:val="24"/>
          <w:szCs w:val="24"/>
        </w:rPr>
        <w:t xml:space="preserve">.  The protracted foreign-investment liberalization </w:t>
      </w:r>
      <w:r w:rsidR="006112DF" w:rsidRPr="00C20C1D">
        <w:rPr>
          <w:rFonts w:ascii="Times New Roman" w:hAnsi="Times New Roman"/>
          <w:sz w:val="24"/>
          <w:szCs w:val="24"/>
        </w:rPr>
        <w:t>initiatives conform</w:t>
      </w:r>
      <w:r w:rsidR="001162D8" w:rsidRPr="00C20C1D">
        <w:rPr>
          <w:rFonts w:ascii="Times New Roman" w:hAnsi="Times New Roman"/>
          <w:sz w:val="24"/>
          <w:szCs w:val="24"/>
        </w:rPr>
        <w:t xml:space="preserve"> </w:t>
      </w:r>
      <w:r w:rsidR="006112DF" w:rsidRPr="00C20C1D">
        <w:rPr>
          <w:rFonts w:ascii="Times New Roman" w:hAnsi="Times New Roman"/>
          <w:sz w:val="24"/>
          <w:szCs w:val="24"/>
        </w:rPr>
        <w:t>to</w:t>
      </w:r>
      <w:r w:rsidR="001162D8" w:rsidRPr="00C20C1D">
        <w:rPr>
          <w:rFonts w:ascii="Times New Roman" w:hAnsi="Times New Roman"/>
          <w:sz w:val="24"/>
          <w:szCs w:val="24"/>
        </w:rPr>
        <w:t xml:space="preserve"> the European Union Standards and eradicate the red tapes </w:t>
      </w:r>
      <w:r w:rsidR="006112DF" w:rsidRPr="00C20C1D">
        <w:rPr>
          <w:rFonts w:ascii="Times New Roman" w:hAnsi="Times New Roman"/>
          <w:sz w:val="24"/>
          <w:szCs w:val="24"/>
        </w:rPr>
        <w:t xml:space="preserve">that impede the attractiveness of the </w:t>
      </w:r>
      <w:bookmarkStart w:id="25" w:name="_GoBack"/>
      <w:bookmarkEnd w:id="25"/>
      <w:r w:rsidR="006112DF" w:rsidRPr="00C20C1D">
        <w:rPr>
          <w:rFonts w:ascii="Times New Roman" w:hAnsi="Times New Roman"/>
          <w:sz w:val="24"/>
          <w:szCs w:val="24"/>
        </w:rPr>
        <w:t xml:space="preserve">nation as a preferable destination (ibid). </w:t>
      </w:r>
      <w:r w:rsidR="00AC23E5" w:rsidRPr="00C20C1D">
        <w:rPr>
          <w:rFonts w:ascii="Times New Roman" w:hAnsi="Times New Roman"/>
          <w:sz w:val="24"/>
          <w:szCs w:val="24"/>
        </w:rPr>
        <w:t>Specifically, the government launched the “Invest in Norway” promotion plan to attract, retain, and assist</w:t>
      </w:r>
      <w:r w:rsidR="00D97E42" w:rsidRPr="00C20C1D">
        <w:rPr>
          <w:rFonts w:ascii="Times New Roman" w:hAnsi="Times New Roman"/>
          <w:sz w:val="24"/>
          <w:szCs w:val="24"/>
        </w:rPr>
        <w:t xml:space="preserve"> the foreign investors. </w:t>
      </w:r>
      <w:r w:rsidR="00AB2EE4" w:rsidRPr="00C20C1D">
        <w:rPr>
          <w:rFonts w:ascii="Times New Roman" w:hAnsi="Times New Roman"/>
          <w:sz w:val="24"/>
          <w:szCs w:val="24"/>
        </w:rPr>
        <w:t xml:space="preserve">The Norwegian government has signed multiple trade agreements </w:t>
      </w:r>
      <w:r w:rsidR="001C0930" w:rsidRPr="00C20C1D">
        <w:rPr>
          <w:rFonts w:ascii="Times New Roman" w:hAnsi="Times New Roman"/>
          <w:sz w:val="24"/>
          <w:szCs w:val="24"/>
        </w:rPr>
        <w:t>that include the European Economic Area</w:t>
      </w:r>
      <w:r w:rsidR="00B8431B" w:rsidRPr="00C20C1D">
        <w:rPr>
          <w:rFonts w:ascii="Times New Roman" w:hAnsi="Times New Roman"/>
          <w:sz w:val="24"/>
          <w:szCs w:val="24"/>
        </w:rPr>
        <w:t xml:space="preserve"> (EEA)</w:t>
      </w:r>
      <w:r w:rsidR="001C0930" w:rsidRPr="00C20C1D">
        <w:rPr>
          <w:rFonts w:ascii="Times New Roman" w:hAnsi="Times New Roman"/>
          <w:sz w:val="24"/>
          <w:szCs w:val="24"/>
        </w:rPr>
        <w:t xml:space="preserve"> to influence </w:t>
      </w:r>
      <w:r w:rsidR="001C0930" w:rsidRPr="00315841">
        <w:rPr>
          <w:rFonts w:ascii="Times New Roman" w:hAnsi="Times New Roman"/>
          <w:noProof/>
          <w:sz w:val="24"/>
          <w:szCs w:val="24"/>
        </w:rPr>
        <w:t>policy</w:t>
      </w:r>
      <w:r w:rsidR="001C0930" w:rsidRPr="00C20C1D">
        <w:rPr>
          <w:rFonts w:ascii="Times New Roman" w:hAnsi="Times New Roman"/>
          <w:sz w:val="24"/>
          <w:szCs w:val="24"/>
        </w:rPr>
        <w:t xml:space="preserve"> framework and </w:t>
      </w:r>
      <w:r w:rsidR="00B8431B" w:rsidRPr="00C20C1D">
        <w:rPr>
          <w:rFonts w:ascii="Times New Roman" w:hAnsi="Times New Roman"/>
          <w:sz w:val="24"/>
          <w:szCs w:val="24"/>
        </w:rPr>
        <w:t xml:space="preserve">encourage foreign direct investment into the country (ibid). Evidently, the EEA </w:t>
      </w:r>
      <w:r w:rsidR="00E27816" w:rsidRPr="00C20C1D">
        <w:rPr>
          <w:rFonts w:ascii="Times New Roman" w:hAnsi="Times New Roman"/>
          <w:sz w:val="24"/>
          <w:szCs w:val="24"/>
        </w:rPr>
        <w:t xml:space="preserve">obliges the country to impose the principle of national treatment in cases that foreign investment </w:t>
      </w:r>
      <w:proofErr w:type="gramStart"/>
      <w:r w:rsidR="00E27816" w:rsidRPr="00C20C1D">
        <w:rPr>
          <w:rFonts w:ascii="Times New Roman" w:hAnsi="Times New Roman"/>
          <w:sz w:val="24"/>
          <w:szCs w:val="24"/>
        </w:rPr>
        <w:t>was prohibited</w:t>
      </w:r>
      <w:proofErr w:type="gramEnd"/>
      <w:r w:rsidR="00E27816" w:rsidRPr="00C20C1D">
        <w:rPr>
          <w:rFonts w:ascii="Times New Roman" w:hAnsi="Times New Roman"/>
          <w:sz w:val="24"/>
          <w:szCs w:val="24"/>
        </w:rPr>
        <w:t xml:space="preserve"> before 1995. </w:t>
      </w:r>
      <w:r w:rsidR="00916400" w:rsidRPr="00C20C1D">
        <w:rPr>
          <w:rFonts w:ascii="Times New Roman" w:hAnsi="Times New Roman"/>
          <w:sz w:val="24"/>
          <w:szCs w:val="24"/>
        </w:rPr>
        <w:t>However, the implementation of the principles of equal treatment and reciprocity are limited concerning the ownership of certain natural resources</w:t>
      </w:r>
      <w:r w:rsidR="00681362" w:rsidRPr="00C20C1D">
        <w:rPr>
          <w:rFonts w:ascii="Times New Roman" w:hAnsi="Times New Roman"/>
          <w:sz w:val="24"/>
          <w:szCs w:val="24"/>
        </w:rPr>
        <w:t xml:space="preserve"> and pertinent activities that include fishing or maritime transportation. </w:t>
      </w:r>
    </w:p>
    <w:p w:rsidR="00AF7C84" w:rsidRPr="00C20C1D" w:rsidRDefault="00AF7C84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  <w:t xml:space="preserve">Similarly, the country engages ministerial interventions to safeguard the efficiency in </w:t>
      </w:r>
      <w:r w:rsidR="00C82586" w:rsidRPr="00C20C1D">
        <w:rPr>
          <w:rFonts w:ascii="Times New Roman" w:hAnsi="Times New Roman"/>
          <w:sz w:val="24"/>
          <w:szCs w:val="24"/>
        </w:rPr>
        <w:t xml:space="preserve">international </w:t>
      </w:r>
      <w:r w:rsidRPr="00C20C1D">
        <w:rPr>
          <w:rFonts w:ascii="Times New Roman" w:hAnsi="Times New Roman"/>
          <w:sz w:val="24"/>
          <w:szCs w:val="24"/>
        </w:rPr>
        <w:t xml:space="preserve">technology </w:t>
      </w:r>
      <w:r w:rsidR="00C82586" w:rsidRPr="00C20C1D">
        <w:rPr>
          <w:rFonts w:ascii="Times New Roman" w:hAnsi="Times New Roman"/>
          <w:sz w:val="24"/>
          <w:szCs w:val="24"/>
        </w:rPr>
        <w:t>transfer. Norway pays critical attention in screening a foreign direct investment (FDI)</w:t>
      </w:r>
      <w:r w:rsidR="00E4727E" w:rsidRPr="00C20C1D">
        <w:rPr>
          <w:rFonts w:ascii="Times New Roman" w:hAnsi="Times New Roman"/>
          <w:sz w:val="24"/>
          <w:szCs w:val="24"/>
        </w:rPr>
        <w:t xml:space="preserve"> application using a respective ministerial or a cabinet approval </w:t>
      </w:r>
      <w:r w:rsidR="00DE134F" w:rsidRPr="00C20C1D">
        <w:rPr>
          <w:rFonts w:ascii="Times New Roman" w:hAnsi="Times New Roman"/>
          <w:sz w:val="24"/>
          <w:szCs w:val="24"/>
        </w:rPr>
        <w:t>with an aim to safeguard the public interests</w:t>
      </w:r>
      <w:sdt>
        <w:sdtPr>
          <w:rPr>
            <w:rFonts w:ascii="Times New Roman" w:hAnsi="Times New Roman"/>
            <w:sz w:val="24"/>
            <w:szCs w:val="24"/>
          </w:rPr>
          <w:id w:val="-951328603"/>
          <w:citation/>
        </w:sdtPr>
        <w:sdtEndPr/>
        <w:sdtContent>
          <w:r w:rsidR="00DE134F" w:rsidRPr="00C20C1D">
            <w:rPr>
              <w:rFonts w:ascii="Times New Roman" w:hAnsi="Times New Roman"/>
              <w:sz w:val="24"/>
              <w:szCs w:val="24"/>
            </w:rPr>
            <w:fldChar w:fldCharType="begin"/>
          </w:r>
          <w:r w:rsidR="00DE134F" w:rsidRPr="00C20C1D">
            <w:rPr>
              <w:rFonts w:ascii="Times New Roman" w:hAnsi="Times New Roman"/>
              <w:sz w:val="24"/>
              <w:szCs w:val="24"/>
            </w:rPr>
            <w:instrText xml:space="preserve"> CITATION Joh15 \l 1033 </w:instrText>
          </w:r>
          <w:r w:rsidR="00DE134F" w:rsidRPr="00C20C1D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DE134F" w:rsidRPr="00C20C1D">
            <w:rPr>
              <w:rFonts w:ascii="Times New Roman" w:hAnsi="Times New Roman"/>
              <w:noProof/>
              <w:sz w:val="24"/>
              <w:szCs w:val="24"/>
            </w:rPr>
            <w:t xml:space="preserve"> (Johannsson, 2015)</w:t>
          </w:r>
          <w:r w:rsidR="00DE134F" w:rsidRPr="00C20C1D">
            <w:rPr>
              <w:rFonts w:ascii="Times New Roman" w:hAnsi="Times New Roman"/>
              <w:sz w:val="24"/>
              <w:szCs w:val="24"/>
            </w:rPr>
            <w:fldChar w:fldCharType="end"/>
          </w:r>
        </w:sdtContent>
      </w:sdt>
      <w:r w:rsidR="00DE134F" w:rsidRPr="00C20C1D">
        <w:rPr>
          <w:rFonts w:ascii="Times New Roman" w:hAnsi="Times New Roman"/>
          <w:sz w:val="24"/>
          <w:szCs w:val="24"/>
        </w:rPr>
        <w:t>.</w:t>
      </w:r>
      <w:r w:rsidR="00960442" w:rsidRPr="00C20C1D">
        <w:rPr>
          <w:rFonts w:ascii="Times New Roman" w:hAnsi="Times New Roman"/>
          <w:sz w:val="24"/>
          <w:szCs w:val="24"/>
        </w:rPr>
        <w:t xml:space="preserve"> Ideally, the Ministry of Trade </w:t>
      </w:r>
      <w:proofErr w:type="gramStart"/>
      <w:r w:rsidR="00960442" w:rsidRPr="00C20C1D">
        <w:rPr>
          <w:rFonts w:ascii="Times New Roman" w:hAnsi="Times New Roman"/>
          <w:sz w:val="24"/>
          <w:szCs w:val="24"/>
        </w:rPr>
        <w:t>is tasked</w:t>
      </w:r>
      <w:proofErr w:type="gramEnd"/>
      <w:r w:rsidR="00960442" w:rsidRPr="00C20C1D">
        <w:rPr>
          <w:rFonts w:ascii="Times New Roman" w:hAnsi="Times New Roman"/>
          <w:sz w:val="24"/>
          <w:szCs w:val="24"/>
        </w:rPr>
        <w:t xml:space="preserve"> to screen an international technology transfer that focuses on </w:t>
      </w:r>
      <w:r w:rsidR="00053A59" w:rsidRPr="00C20C1D">
        <w:rPr>
          <w:rFonts w:ascii="Times New Roman" w:hAnsi="Times New Roman"/>
          <w:sz w:val="24"/>
          <w:szCs w:val="24"/>
        </w:rPr>
        <w:t xml:space="preserve">the real estate sector. </w:t>
      </w:r>
      <w:r w:rsidR="00315841">
        <w:rPr>
          <w:rFonts w:ascii="Times New Roman" w:hAnsi="Times New Roman"/>
          <w:sz w:val="24"/>
          <w:szCs w:val="24"/>
        </w:rPr>
        <w:t>The decisi</w:t>
      </w:r>
      <w:r w:rsidR="00315841" w:rsidRPr="00315841">
        <w:rPr>
          <w:rFonts w:ascii="Times New Roman" w:hAnsi="Times New Roman"/>
          <w:noProof/>
          <w:sz w:val="24"/>
          <w:szCs w:val="24"/>
        </w:rPr>
        <w:t xml:space="preserve">on to </w:t>
      </w:r>
      <w:r w:rsidR="00315841">
        <w:rPr>
          <w:rFonts w:ascii="Times New Roman" w:hAnsi="Times New Roman"/>
          <w:noProof/>
          <w:sz w:val="24"/>
          <w:szCs w:val="24"/>
        </w:rPr>
        <w:t>screen</w:t>
      </w:r>
      <w:r w:rsidR="00053A59" w:rsidRPr="00C20C1D">
        <w:rPr>
          <w:rFonts w:ascii="Times New Roman" w:hAnsi="Times New Roman"/>
          <w:sz w:val="24"/>
          <w:szCs w:val="24"/>
        </w:rPr>
        <w:t xml:space="preserve"> at a ministerial level merits because of the ability to eliminate the administrative </w:t>
      </w:r>
      <w:r w:rsidR="00053A59" w:rsidRPr="00C20C1D">
        <w:rPr>
          <w:rFonts w:ascii="Times New Roman" w:hAnsi="Times New Roman"/>
          <w:sz w:val="24"/>
          <w:szCs w:val="24"/>
        </w:rPr>
        <w:lastRenderedPageBreak/>
        <w:t>bottlenecks</w:t>
      </w:r>
      <w:r w:rsidR="005F24D8" w:rsidRPr="00C20C1D">
        <w:rPr>
          <w:rFonts w:ascii="Times New Roman" w:hAnsi="Times New Roman"/>
          <w:sz w:val="24"/>
          <w:szCs w:val="24"/>
        </w:rPr>
        <w:t>, save on time</w:t>
      </w:r>
      <w:r w:rsidR="00315841">
        <w:rPr>
          <w:rFonts w:ascii="Times New Roman" w:hAnsi="Times New Roman"/>
          <w:sz w:val="24"/>
          <w:szCs w:val="24"/>
        </w:rPr>
        <w:t>,</w:t>
      </w:r>
      <w:r w:rsidR="005F24D8" w:rsidRPr="00C20C1D">
        <w:rPr>
          <w:rFonts w:ascii="Times New Roman" w:hAnsi="Times New Roman"/>
          <w:sz w:val="24"/>
          <w:szCs w:val="24"/>
        </w:rPr>
        <w:t xml:space="preserve"> and permit a narrow discretion</w:t>
      </w:r>
      <w:r w:rsidR="00E01728" w:rsidRPr="00C20C1D">
        <w:rPr>
          <w:rFonts w:ascii="Times New Roman" w:hAnsi="Times New Roman"/>
          <w:sz w:val="24"/>
          <w:szCs w:val="24"/>
        </w:rPr>
        <w:t xml:space="preserve"> (ibid)</w:t>
      </w:r>
      <w:r w:rsidR="005F24D8" w:rsidRPr="00C20C1D">
        <w:rPr>
          <w:rFonts w:ascii="Times New Roman" w:hAnsi="Times New Roman"/>
          <w:sz w:val="24"/>
          <w:szCs w:val="24"/>
        </w:rPr>
        <w:t xml:space="preserve">. Consequently, </w:t>
      </w:r>
      <w:r w:rsidR="00F22338" w:rsidRPr="00C20C1D">
        <w:rPr>
          <w:rFonts w:ascii="Times New Roman" w:hAnsi="Times New Roman"/>
          <w:sz w:val="24"/>
          <w:szCs w:val="24"/>
        </w:rPr>
        <w:t>a foreign investor has to meet the conditions set out</w:t>
      </w:r>
      <w:r w:rsidR="00FC6AB9" w:rsidRPr="00C20C1D">
        <w:rPr>
          <w:rFonts w:ascii="Times New Roman" w:hAnsi="Times New Roman"/>
          <w:sz w:val="24"/>
          <w:szCs w:val="24"/>
        </w:rPr>
        <w:t xml:space="preserve"> during the screening process</w:t>
      </w:r>
      <w:r w:rsidR="00F22338" w:rsidRPr="00C20C1D">
        <w:rPr>
          <w:rFonts w:ascii="Times New Roman" w:hAnsi="Times New Roman"/>
          <w:sz w:val="24"/>
          <w:szCs w:val="24"/>
        </w:rPr>
        <w:t xml:space="preserve"> to gai</w:t>
      </w:r>
      <w:r w:rsidR="00FC6AB9" w:rsidRPr="00C20C1D">
        <w:rPr>
          <w:rFonts w:ascii="Times New Roman" w:hAnsi="Times New Roman"/>
          <w:sz w:val="24"/>
          <w:szCs w:val="24"/>
        </w:rPr>
        <w:t>n a concession that permits him or her to engage in</w:t>
      </w:r>
      <w:r w:rsidR="00F22338" w:rsidRPr="00C20C1D">
        <w:rPr>
          <w:rFonts w:ascii="Times New Roman" w:hAnsi="Times New Roman"/>
          <w:sz w:val="24"/>
          <w:szCs w:val="24"/>
        </w:rPr>
        <w:t xml:space="preserve"> business activitie</w:t>
      </w:r>
      <w:r w:rsidR="00FC6AB9" w:rsidRPr="00C20C1D">
        <w:rPr>
          <w:rFonts w:ascii="Times New Roman" w:hAnsi="Times New Roman"/>
          <w:sz w:val="24"/>
          <w:szCs w:val="24"/>
        </w:rPr>
        <w:t>s.</w:t>
      </w:r>
    </w:p>
    <w:p w:rsidR="000B6201" w:rsidRPr="00C20C1D" w:rsidRDefault="000B6201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  <w:t>Moreover, the competition law</w:t>
      </w:r>
      <w:r w:rsidR="00F55557" w:rsidRPr="00C20C1D">
        <w:rPr>
          <w:rFonts w:ascii="Times New Roman" w:hAnsi="Times New Roman"/>
          <w:sz w:val="24"/>
          <w:szCs w:val="24"/>
        </w:rPr>
        <w:t>s in the country provide adequate outlines about the local content</w:t>
      </w:r>
      <w:r w:rsidR="002857B7" w:rsidRPr="00C20C1D">
        <w:rPr>
          <w:rFonts w:ascii="Times New Roman" w:hAnsi="Times New Roman"/>
          <w:sz w:val="24"/>
          <w:szCs w:val="24"/>
        </w:rPr>
        <w:t xml:space="preserve">. The </w:t>
      </w:r>
      <w:r w:rsidR="003067CA" w:rsidRPr="00C20C1D">
        <w:rPr>
          <w:rFonts w:ascii="Times New Roman" w:hAnsi="Times New Roman"/>
          <w:sz w:val="24"/>
          <w:szCs w:val="24"/>
        </w:rPr>
        <w:t>Norwegian Competition Authority, which is a statutory</w:t>
      </w:r>
      <w:r w:rsidR="008F3F17" w:rsidRPr="00C20C1D">
        <w:rPr>
          <w:rFonts w:ascii="Times New Roman" w:hAnsi="Times New Roman"/>
          <w:sz w:val="24"/>
          <w:szCs w:val="24"/>
        </w:rPr>
        <w:t xml:space="preserve"> body tasked to enforce the competition laws, conduct criminal proceedings, and impose charges for entities that </w:t>
      </w:r>
      <w:r w:rsidR="008F3F17" w:rsidRPr="00315841">
        <w:rPr>
          <w:rFonts w:ascii="Times New Roman" w:hAnsi="Times New Roman"/>
          <w:noProof/>
          <w:sz w:val="24"/>
          <w:szCs w:val="24"/>
        </w:rPr>
        <w:t>engage</w:t>
      </w:r>
      <w:r w:rsidR="008F3F17" w:rsidRPr="00C20C1D">
        <w:rPr>
          <w:rFonts w:ascii="Times New Roman" w:hAnsi="Times New Roman"/>
          <w:sz w:val="24"/>
          <w:szCs w:val="24"/>
        </w:rPr>
        <w:t xml:space="preserve"> </w:t>
      </w:r>
      <w:r w:rsidR="00CE7ACF" w:rsidRPr="00C20C1D">
        <w:rPr>
          <w:rFonts w:ascii="Times New Roman" w:hAnsi="Times New Roman"/>
          <w:sz w:val="24"/>
          <w:szCs w:val="24"/>
        </w:rPr>
        <w:t>in anti-competitive practices</w:t>
      </w:r>
      <w:sdt>
        <w:sdtPr>
          <w:rPr>
            <w:rFonts w:ascii="Times New Roman" w:hAnsi="Times New Roman"/>
            <w:sz w:val="24"/>
            <w:szCs w:val="24"/>
          </w:rPr>
          <w:id w:val="1161967586"/>
          <w:citation/>
        </w:sdtPr>
        <w:sdtEndPr/>
        <w:sdtContent>
          <w:r w:rsidR="00CE030C" w:rsidRPr="00C20C1D">
            <w:rPr>
              <w:rFonts w:ascii="Times New Roman" w:hAnsi="Times New Roman"/>
              <w:sz w:val="24"/>
              <w:szCs w:val="24"/>
            </w:rPr>
            <w:fldChar w:fldCharType="begin"/>
          </w:r>
          <w:r w:rsidR="00CE030C" w:rsidRPr="00C20C1D">
            <w:rPr>
              <w:rFonts w:ascii="Times New Roman" w:hAnsi="Times New Roman"/>
              <w:sz w:val="24"/>
              <w:szCs w:val="24"/>
            </w:rPr>
            <w:instrText xml:space="preserve"> CITATION Joh15 \l 1033 </w:instrText>
          </w:r>
          <w:r w:rsidR="00CE030C" w:rsidRPr="00C20C1D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CE030C" w:rsidRPr="00C20C1D">
            <w:rPr>
              <w:rFonts w:ascii="Times New Roman" w:hAnsi="Times New Roman"/>
              <w:noProof/>
              <w:sz w:val="24"/>
              <w:szCs w:val="24"/>
            </w:rPr>
            <w:t xml:space="preserve"> (Johannsson, 2015)</w:t>
          </w:r>
          <w:r w:rsidR="00CE030C" w:rsidRPr="00C20C1D">
            <w:rPr>
              <w:rFonts w:ascii="Times New Roman" w:hAnsi="Times New Roman"/>
              <w:sz w:val="24"/>
              <w:szCs w:val="24"/>
            </w:rPr>
            <w:fldChar w:fldCharType="end"/>
          </w:r>
        </w:sdtContent>
      </w:sdt>
      <w:r w:rsidR="00CE7ACF" w:rsidRPr="00C20C1D">
        <w:rPr>
          <w:rFonts w:ascii="Times New Roman" w:hAnsi="Times New Roman"/>
          <w:sz w:val="24"/>
          <w:szCs w:val="24"/>
        </w:rPr>
        <w:t xml:space="preserve">. </w:t>
      </w:r>
      <w:r w:rsidR="00CE030C" w:rsidRPr="00C20C1D">
        <w:rPr>
          <w:rFonts w:ascii="Times New Roman" w:hAnsi="Times New Roman"/>
          <w:sz w:val="24"/>
          <w:szCs w:val="24"/>
        </w:rPr>
        <w:t xml:space="preserve">Further, elaborate public procurement </w:t>
      </w:r>
      <w:r w:rsidR="00997164" w:rsidRPr="00C20C1D">
        <w:rPr>
          <w:rFonts w:ascii="Times New Roman" w:hAnsi="Times New Roman"/>
          <w:sz w:val="24"/>
          <w:szCs w:val="24"/>
        </w:rPr>
        <w:t xml:space="preserve">legislation influences the local content requirements. The country applies </w:t>
      </w:r>
      <w:r w:rsidR="001E3CC5" w:rsidRPr="00C20C1D">
        <w:rPr>
          <w:rFonts w:ascii="Times New Roman" w:hAnsi="Times New Roman"/>
          <w:sz w:val="24"/>
          <w:szCs w:val="24"/>
        </w:rPr>
        <w:t>internationally recognized</w:t>
      </w:r>
      <w:r w:rsidR="00997164" w:rsidRPr="00C20C1D">
        <w:rPr>
          <w:rFonts w:ascii="Times New Roman" w:hAnsi="Times New Roman"/>
          <w:sz w:val="24"/>
          <w:szCs w:val="24"/>
        </w:rPr>
        <w:t xml:space="preserve"> procurement laws that include the EU </w:t>
      </w:r>
      <w:r w:rsidR="001E3CC5" w:rsidRPr="00C20C1D">
        <w:rPr>
          <w:rFonts w:ascii="Times New Roman" w:hAnsi="Times New Roman"/>
          <w:sz w:val="24"/>
          <w:szCs w:val="24"/>
        </w:rPr>
        <w:t>legislation and WTO Procurement Agreement to influence transparency, accountability, as well as value for money</w:t>
      </w:r>
      <w:r w:rsidR="00321395" w:rsidRPr="00C20C1D">
        <w:rPr>
          <w:rFonts w:ascii="Times New Roman" w:hAnsi="Times New Roman"/>
          <w:sz w:val="24"/>
          <w:szCs w:val="24"/>
        </w:rPr>
        <w:t xml:space="preserve"> (ibid)</w:t>
      </w:r>
      <w:r w:rsidR="001E3CC5" w:rsidRPr="00C20C1D">
        <w:rPr>
          <w:rFonts w:ascii="Times New Roman" w:hAnsi="Times New Roman"/>
          <w:sz w:val="24"/>
          <w:szCs w:val="24"/>
        </w:rPr>
        <w:t xml:space="preserve">. </w:t>
      </w:r>
      <w:r w:rsidR="00321395" w:rsidRPr="00C20C1D">
        <w:rPr>
          <w:rFonts w:ascii="Times New Roman" w:hAnsi="Times New Roman"/>
          <w:sz w:val="24"/>
          <w:szCs w:val="24"/>
        </w:rPr>
        <w:t>Therefore, foreign entities have obligation</w:t>
      </w:r>
      <w:r w:rsidR="001430D4" w:rsidRPr="00C20C1D">
        <w:rPr>
          <w:rFonts w:ascii="Times New Roman" w:hAnsi="Times New Roman"/>
          <w:sz w:val="24"/>
          <w:szCs w:val="24"/>
        </w:rPr>
        <w:t>s</w:t>
      </w:r>
      <w:r w:rsidR="00321395" w:rsidRPr="00C20C1D">
        <w:rPr>
          <w:rFonts w:ascii="Times New Roman" w:hAnsi="Times New Roman"/>
          <w:sz w:val="24"/>
          <w:szCs w:val="24"/>
        </w:rPr>
        <w:t xml:space="preserve"> to </w:t>
      </w:r>
      <w:r w:rsidR="008E294F" w:rsidRPr="00C20C1D">
        <w:rPr>
          <w:rFonts w:ascii="Times New Roman" w:hAnsi="Times New Roman"/>
          <w:sz w:val="24"/>
          <w:szCs w:val="24"/>
        </w:rPr>
        <w:t xml:space="preserve">desist discriminatory technical specifications that can </w:t>
      </w:r>
      <w:r w:rsidR="00D46C22" w:rsidRPr="00C20C1D">
        <w:rPr>
          <w:rFonts w:ascii="Times New Roman" w:hAnsi="Times New Roman"/>
          <w:sz w:val="24"/>
          <w:szCs w:val="24"/>
        </w:rPr>
        <w:t xml:space="preserve">lock out local suppliers. </w:t>
      </w:r>
    </w:p>
    <w:p w:rsidR="000653E5" w:rsidRPr="00250390" w:rsidRDefault="00250390" w:rsidP="00250390">
      <w:pPr>
        <w:rPr>
          <w:rFonts w:ascii="Times New Roman" w:hAnsi="Times New Roman"/>
          <w:i/>
          <w:sz w:val="24"/>
          <w:szCs w:val="24"/>
        </w:rPr>
      </w:pPr>
      <w:bookmarkStart w:id="26" w:name="_Toc2347781"/>
      <w:r w:rsidRPr="00250390">
        <w:rPr>
          <w:rFonts w:ascii="Times New Roman" w:hAnsi="Times New Roman"/>
          <w:i/>
          <w:sz w:val="24"/>
          <w:szCs w:val="24"/>
        </w:rPr>
        <w:t>5.3 Profit T</w:t>
      </w:r>
      <w:r w:rsidR="00DD7819" w:rsidRPr="00250390">
        <w:rPr>
          <w:rFonts w:ascii="Times New Roman" w:hAnsi="Times New Roman"/>
          <w:i/>
          <w:sz w:val="24"/>
          <w:szCs w:val="24"/>
        </w:rPr>
        <w:t xml:space="preserve">ransfer </w:t>
      </w:r>
      <w:r w:rsidRPr="00250390">
        <w:rPr>
          <w:rFonts w:ascii="Times New Roman" w:hAnsi="Times New Roman"/>
          <w:i/>
          <w:sz w:val="24"/>
          <w:szCs w:val="24"/>
        </w:rPr>
        <w:t>B</w:t>
      </w:r>
      <w:r w:rsidR="00DD7819" w:rsidRPr="00250390">
        <w:rPr>
          <w:rFonts w:ascii="Times New Roman" w:hAnsi="Times New Roman"/>
          <w:i/>
          <w:sz w:val="24"/>
          <w:szCs w:val="24"/>
        </w:rPr>
        <w:t>arriers</w:t>
      </w:r>
      <w:bookmarkEnd w:id="26"/>
    </w:p>
    <w:p w:rsidR="00883A3A" w:rsidRPr="00C20C1D" w:rsidRDefault="00883A3A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</w:r>
      <w:r w:rsidR="00A3627D" w:rsidRPr="00C20C1D">
        <w:rPr>
          <w:rFonts w:ascii="Times New Roman" w:hAnsi="Times New Roman"/>
          <w:sz w:val="24"/>
          <w:szCs w:val="24"/>
        </w:rPr>
        <w:t>Norway has taken fundamental investments and commitments to eliminate</w:t>
      </w:r>
      <w:r w:rsidR="00EF0FCC" w:rsidRPr="00C20C1D">
        <w:rPr>
          <w:rFonts w:ascii="Times New Roman" w:hAnsi="Times New Roman"/>
          <w:sz w:val="24"/>
          <w:szCs w:val="24"/>
        </w:rPr>
        <w:t xml:space="preserve"> hindrances to actualizing a seamless as well as </w:t>
      </w:r>
      <w:r w:rsidR="00EF0FCC" w:rsidRPr="00315841">
        <w:rPr>
          <w:rFonts w:ascii="Times New Roman" w:hAnsi="Times New Roman"/>
          <w:noProof/>
          <w:sz w:val="24"/>
          <w:szCs w:val="24"/>
        </w:rPr>
        <w:t>profitable</w:t>
      </w:r>
      <w:r w:rsidR="00A3627D" w:rsidRPr="00C20C1D">
        <w:rPr>
          <w:rFonts w:ascii="Times New Roman" w:hAnsi="Times New Roman"/>
          <w:sz w:val="24"/>
          <w:szCs w:val="24"/>
        </w:rPr>
        <w:t xml:space="preserve"> </w:t>
      </w:r>
      <w:r w:rsidR="00EF0FCC" w:rsidRPr="00C20C1D">
        <w:rPr>
          <w:rFonts w:ascii="Times New Roman" w:hAnsi="Times New Roman"/>
          <w:sz w:val="24"/>
          <w:szCs w:val="24"/>
        </w:rPr>
        <w:t xml:space="preserve">international commerce. Evidently, the limitations to </w:t>
      </w:r>
      <w:r w:rsidR="00EF0FCC" w:rsidRPr="00315841">
        <w:rPr>
          <w:rFonts w:ascii="Times New Roman" w:hAnsi="Times New Roman"/>
          <w:noProof/>
          <w:sz w:val="24"/>
          <w:szCs w:val="24"/>
        </w:rPr>
        <w:t>foreign</w:t>
      </w:r>
      <w:r w:rsidR="00EF0FCC" w:rsidRPr="00C20C1D">
        <w:rPr>
          <w:rFonts w:ascii="Times New Roman" w:hAnsi="Times New Roman"/>
          <w:sz w:val="24"/>
          <w:szCs w:val="24"/>
        </w:rPr>
        <w:t xml:space="preserve"> investments are minimal </w:t>
      </w:r>
      <w:r w:rsidR="00B24C54" w:rsidRPr="00C20C1D">
        <w:rPr>
          <w:rFonts w:ascii="Times New Roman" w:hAnsi="Times New Roman"/>
          <w:sz w:val="24"/>
          <w:szCs w:val="24"/>
        </w:rPr>
        <w:t>because of the protracted economic liberalization interventions</w:t>
      </w:r>
      <w:sdt>
        <w:sdtPr>
          <w:rPr>
            <w:rFonts w:ascii="Times New Roman" w:hAnsi="Times New Roman"/>
            <w:sz w:val="24"/>
            <w:szCs w:val="24"/>
          </w:rPr>
          <w:id w:val="-1289735042"/>
          <w:citation/>
        </w:sdtPr>
        <w:sdtEndPr/>
        <w:sdtContent>
          <w:r w:rsidR="009032CF" w:rsidRPr="00C20C1D">
            <w:rPr>
              <w:rFonts w:ascii="Times New Roman" w:hAnsi="Times New Roman"/>
              <w:sz w:val="24"/>
              <w:szCs w:val="24"/>
            </w:rPr>
            <w:fldChar w:fldCharType="begin"/>
          </w:r>
          <w:r w:rsidR="009032CF" w:rsidRPr="00C20C1D">
            <w:rPr>
              <w:rFonts w:ascii="Times New Roman" w:hAnsi="Times New Roman"/>
              <w:sz w:val="24"/>
              <w:szCs w:val="24"/>
            </w:rPr>
            <w:instrText xml:space="preserve"> CITATION Joh15 \l 1033 </w:instrText>
          </w:r>
          <w:r w:rsidR="009032CF" w:rsidRPr="00C20C1D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9032CF" w:rsidRPr="00C20C1D">
            <w:rPr>
              <w:rFonts w:ascii="Times New Roman" w:hAnsi="Times New Roman"/>
              <w:noProof/>
              <w:sz w:val="24"/>
              <w:szCs w:val="24"/>
            </w:rPr>
            <w:t xml:space="preserve"> (Johannsson, 2015)</w:t>
          </w:r>
          <w:r w:rsidR="009032CF" w:rsidRPr="00C20C1D">
            <w:rPr>
              <w:rFonts w:ascii="Times New Roman" w:hAnsi="Times New Roman"/>
              <w:sz w:val="24"/>
              <w:szCs w:val="24"/>
            </w:rPr>
            <w:fldChar w:fldCharType="end"/>
          </w:r>
        </w:sdtContent>
      </w:sdt>
      <w:r w:rsidR="00B24C54" w:rsidRPr="00C20C1D">
        <w:rPr>
          <w:rFonts w:ascii="Times New Roman" w:hAnsi="Times New Roman"/>
          <w:sz w:val="24"/>
          <w:szCs w:val="24"/>
        </w:rPr>
        <w:t>. Notably,</w:t>
      </w:r>
      <w:r w:rsidR="000F5145" w:rsidRPr="00C20C1D">
        <w:rPr>
          <w:rFonts w:ascii="Times New Roman" w:hAnsi="Times New Roman"/>
          <w:sz w:val="24"/>
          <w:szCs w:val="24"/>
        </w:rPr>
        <w:t xml:space="preserve"> the</w:t>
      </w:r>
      <w:r w:rsidR="005A4A68" w:rsidRPr="00C20C1D">
        <w:rPr>
          <w:rFonts w:ascii="Times New Roman" w:hAnsi="Times New Roman"/>
          <w:sz w:val="24"/>
          <w:szCs w:val="24"/>
        </w:rPr>
        <w:t xml:space="preserve"> launch of an international promotion plan </w:t>
      </w:r>
      <w:r w:rsidR="00D31CE0" w:rsidRPr="00C20C1D">
        <w:rPr>
          <w:rFonts w:ascii="Times New Roman" w:hAnsi="Times New Roman"/>
          <w:sz w:val="24"/>
          <w:szCs w:val="24"/>
        </w:rPr>
        <w:t xml:space="preserve">termed </w:t>
      </w:r>
      <w:r w:rsidR="005A4A68" w:rsidRPr="00C20C1D">
        <w:rPr>
          <w:rFonts w:ascii="Times New Roman" w:hAnsi="Times New Roman"/>
          <w:sz w:val="24"/>
          <w:szCs w:val="24"/>
        </w:rPr>
        <w:t>“</w:t>
      </w:r>
      <w:r w:rsidR="005A4A68" w:rsidRPr="00C20C1D">
        <w:rPr>
          <w:rFonts w:ascii="Times New Roman" w:hAnsi="Times New Roman"/>
          <w:i/>
          <w:sz w:val="24"/>
          <w:szCs w:val="24"/>
        </w:rPr>
        <w:t>Invest in Norway</w:t>
      </w:r>
      <w:r w:rsidR="005A4A68" w:rsidRPr="00C20C1D">
        <w:rPr>
          <w:rFonts w:ascii="Times New Roman" w:hAnsi="Times New Roman"/>
          <w:sz w:val="24"/>
          <w:szCs w:val="24"/>
        </w:rPr>
        <w:t xml:space="preserve">” </w:t>
      </w:r>
      <w:r w:rsidR="00D31CE0" w:rsidRPr="00C20C1D">
        <w:rPr>
          <w:rFonts w:ascii="Times New Roman" w:hAnsi="Times New Roman"/>
          <w:sz w:val="24"/>
          <w:szCs w:val="24"/>
        </w:rPr>
        <w:t xml:space="preserve">in 2013 </w:t>
      </w:r>
      <w:r w:rsidR="005A4A68" w:rsidRPr="00C20C1D">
        <w:rPr>
          <w:rFonts w:ascii="Times New Roman" w:hAnsi="Times New Roman"/>
          <w:sz w:val="24"/>
          <w:szCs w:val="24"/>
        </w:rPr>
        <w:t>and sign</w:t>
      </w:r>
      <w:r w:rsidR="00D31CE0" w:rsidRPr="00C20C1D">
        <w:rPr>
          <w:rFonts w:ascii="Times New Roman" w:hAnsi="Times New Roman"/>
          <w:sz w:val="24"/>
          <w:szCs w:val="24"/>
        </w:rPr>
        <w:t>ing multiple bilateral agreements are prominent strategies to</w:t>
      </w:r>
      <w:r w:rsidR="000F5145" w:rsidRPr="00C20C1D">
        <w:rPr>
          <w:rFonts w:ascii="Times New Roman" w:hAnsi="Times New Roman"/>
          <w:sz w:val="24"/>
          <w:szCs w:val="24"/>
        </w:rPr>
        <w:t xml:space="preserve"> a</w:t>
      </w:r>
      <w:r w:rsidR="00D31CE0" w:rsidRPr="00C20C1D">
        <w:rPr>
          <w:rFonts w:ascii="Times New Roman" w:hAnsi="Times New Roman"/>
          <w:sz w:val="24"/>
          <w:szCs w:val="24"/>
        </w:rPr>
        <w:t xml:space="preserve">ttract </w:t>
      </w:r>
      <w:r w:rsidR="000F5145" w:rsidRPr="00C20C1D">
        <w:rPr>
          <w:rFonts w:ascii="Times New Roman" w:hAnsi="Times New Roman"/>
          <w:sz w:val="24"/>
          <w:szCs w:val="24"/>
        </w:rPr>
        <w:t>fo</w:t>
      </w:r>
      <w:r w:rsidR="00D31CE0" w:rsidRPr="00C20C1D">
        <w:rPr>
          <w:rFonts w:ascii="Times New Roman" w:hAnsi="Times New Roman"/>
          <w:sz w:val="24"/>
          <w:szCs w:val="24"/>
        </w:rPr>
        <w:t>reign investors</w:t>
      </w:r>
      <w:r w:rsidR="000D5B60" w:rsidRPr="00C20C1D">
        <w:rPr>
          <w:rFonts w:ascii="Times New Roman" w:hAnsi="Times New Roman"/>
          <w:sz w:val="24"/>
          <w:szCs w:val="24"/>
        </w:rPr>
        <w:t xml:space="preserve"> (ibid)</w:t>
      </w:r>
      <w:r w:rsidR="000F5145" w:rsidRPr="00C20C1D">
        <w:rPr>
          <w:rFonts w:ascii="Times New Roman" w:hAnsi="Times New Roman"/>
          <w:sz w:val="24"/>
          <w:szCs w:val="24"/>
        </w:rPr>
        <w:t xml:space="preserve">. </w:t>
      </w:r>
      <w:r w:rsidR="00155356" w:rsidRPr="00C20C1D">
        <w:rPr>
          <w:rFonts w:ascii="Times New Roman" w:hAnsi="Times New Roman"/>
          <w:sz w:val="24"/>
          <w:szCs w:val="24"/>
        </w:rPr>
        <w:t xml:space="preserve">Sustained reforms in </w:t>
      </w:r>
      <w:r w:rsidR="00315841">
        <w:rPr>
          <w:rFonts w:ascii="Times New Roman" w:hAnsi="Times New Roman"/>
          <w:sz w:val="24"/>
          <w:szCs w:val="24"/>
        </w:rPr>
        <w:t xml:space="preserve">the </w:t>
      </w:r>
      <w:r w:rsidR="00155356" w:rsidRPr="00315841">
        <w:rPr>
          <w:rFonts w:ascii="Times New Roman" w:hAnsi="Times New Roman"/>
          <w:noProof/>
          <w:sz w:val="24"/>
          <w:szCs w:val="24"/>
        </w:rPr>
        <w:t>finance</w:t>
      </w:r>
      <w:r w:rsidR="00155356" w:rsidRPr="00C20C1D">
        <w:rPr>
          <w:rFonts w:ascii="Times New Roman" w:hAnsi="Times New Roman"/>
          <w:sz w:val="24"/>
          <w:szCs w:val="24"/>
        </w:rPr>
        <w:t xml:space="preserve"> and manufacturing sector</w:t>
      </w:r>
      <w:r w:rsidR="0087226E" w:rsidRPr="00C20C1D">
        <w:rPr>
          <w:rFonts w:ascii="Times New Roman" w:hAnsi="Times New Roman"/>
          <w:sz w:val="24"/>
          <w:szCs w:val="24"/>
        </w:rPr>
        <w:t>s</w:t>
      </w:r>
      <w:r w:rsidR="00155356" w:rsidRPr="00C20C1D">
        <w:rPr>
          <w:rFonts w:ascii="Times New Roman" w:hAnsi="Times New Roman"/>
          <w:sz w:val="24"/>
          <w:szCs w:val="24"/>
        </w:rPr>
        <w:t xml:space="preserve"> endeavor to liberalize</w:t>
      </w:r>
      <w:r w:rsidR="0087226E" w:rsidRPr="00C20C1D">
        <w:rPr>
          <w:rFonts w:ascii="Times New Roman" w:hAnsi="Times New Roman"/>
          <w:sz w:val="24"/>
          <w:szCs w:val="24"/>
        </w:rPr>
        <w:t xml:space="preserve"> </w:t>
      </w:r>
      <w:r w:rsidR="000D5B60" w:rsidRPr="00C20C1D">
        <w:rPr>
          <w:rFonts w:ascii="Times New Roman" w:hAnsi="Times New Roman"/>
          <w:sz w:val="24"/>
          <w:szCs w:val="24"/>
        </w:rPr>
        <w:t>restrictions that facilitate</w:t>
      </w:r>
      <w:r w:rsidR="003B6429" w:rsidRPr="00C20C1D">
        <w:rPr>
          <w:rFonts w:ascii="Times New Roman" w:hAnsi="Times New Roman"/>
          <w:sz w:val="24"/>
          <w:szCs w:val="24"/>
        </w:rPr>
        <w:t xml:space="preserve"> the Norwegian gov</w:t>
      </w:r>
      <w:r w:rsidR="009032CF" w:rsidRPr="00C20C1D">
        <w:rPr>
          <w:rFonts w:ascii="Times New Roman" w:hAnsi="Times New Roman"/>
          <w:sz w:val="24"/>
          <w:szCs w:val="24"/>
        </w:rPr>
        <w:t>ernment to accord</w:t>
      </w:r>
      <w:r w:rsidR="003B6429" w:rsidRPr="00C20C1D">
        <w:rPr>
          <w:rFonts w:ascii="Times New Roman" w:hAnsi="Times New Roman"/>
          <w:sz w:val="24"/>
          <w:szCs w:val="24"/>
        </w:rPr>
        <w:t xml:space="preserve"> the U.S. and other foreign investors </w:t>
      </w:r>
      <w:r w:rsidR="009032CF" w:rsidRPr="00C20C1D">
        <w:rPr>
          <w:rFonts w:ascii="Times New Roman" w:hAnsi="Times New Roman"/>
          <w:sz w:val="24"/>
          <w:szCs w:val="24"/>
        </w:rPr>
        <w:t>with similar treatments available in their respective domestic economies</w:t>
      </w:r>
      <w:r w:rsidR="000D5B60" w:rsidRPr="00C20C1D">
        <w:rPr>
          <w:rFonts w:ascii="Times New Roman" w:hAnsi="Times New Roman"/>
          <w:sz w:val="24"/>
          <w:szCs w:val="24"/>
        </w:rPr>
        <w:t xml:space="preserve"> (ibid)</w:t>
      </w:r>
      <w:r w:rsidR="00275369" w:rsidRPr="00C20C1D">
        <w:rPr>
          <w:rFonts w:ascii="Times New Roman" w:hAnsi="Times New Roman"/>
          <w:sz w:val="24"/>
          <w:szCs w:val="24"/>
        </w:rPr>
        <w:t xml:space="preserve">. Effective January 2005, the country has committed to </w:t>
      </w:r>
      <w:r w:rsidR="00275369" w:rsidRPr="00315841">
        <w:rPr>
          <w:rFonts w:ascii="Times New Roman" w:hAnsi="Times New Roman"/>
          <w:noProof/>
          <w:sz w:val="24"/>
          <w:szCs w:val="24"/>
        </w:rPr>
        <w:t>abolish</w:t>
      </w:r>
      <w:r w:rsidR="00315841">
        <w:rPr>
          <w:rFonts w:ascii="Times New Roman" w:hAnsi="Times New Roman"/>
          <w:noProof/>
          <w:sz w:val="24"/>
          <w:szCs w:val="24"/>
        </w:rPr>
        <w:t>ing</w:t>
      </w:r>
      <w:r w:rsidR="00275369" w:rsidRPr="00C20C1D">
        <w:rPr>
          <w:rFonts w:ascii="Times New Roman" w:hAnsi="Times New Roman"/>
          <w:sz w:val="24"/>
          <w:szCs w:val="24"/>
        </w:rPr>
        <w:t xml:space="preserve"> </w:t>
      </w:r>
      <w:r w:rsidR="00F30C1D" w:rsidRPr="00C20C1D">
        <w:rPr>
          <w:rFonts w:ascii="Times New Roman" w:hAnsi="Times New Roman"/>
          <w:sz w:val="24"/>
          <w:szCs w:val="24"/>
        </w:rPr>
        <w:t xml:space="preserve">ceiling on foreign equity </w:t>
      </w:r>
      <w:r w:rsidR="00DB3A32" w:rsidRPr="00C20C1D">
        <w:rPr>
          <w:rFonts w:ascii="Times New Roman" w:hAnsi="Times New Roman"/>
          <w:sz w:val="24"/>
          <w:szCs w:val="24"/>
        </w:rPr>
        <w:t>to</w:t>
      </w:r>
      <w:r w:rsidR="001C646A" w:rsidRPr="00C20C1D">
        <w:rPr>
          <w:rFonts w:ascii="Times New Roman" w:hAnsi="Times New Roman"/>
          <w:sz w:val="24"/>
          <w:szCs w:val="24"/>
        </w:rPr>
        <w:t xml:space="preserve"> appease</w:t>
      </w:r>
      <w:r w:rsidR="00DB3A32" w:rsidRPr="00C20C1D">
        <w:rPr>
          <w:rFonts w:ascii="Times New Roman" w:hAnsi="Times New Roman"/>
          <w:sz w:val="24"/>
          <w:szCs w:val="24"/>
        </w:rPr>
        <w:t xml:space="preserve"> </w:t>
      </w:r>
      <w:r w:rsidR="00E31089" w:rsidRPr="00C20C1D">
        <w:rPr>
          <w:rFonts w:ascii="Times New Roman" w:hAnsi="Times New Roman"/>
          <w:sz w:val="24"/>
          <w:szCs w:val="24"/>
        </w:rPr>
        <w:t>multinational entities</w:t>
      </w:r>
      <w:r w:rsidR="00DB3A32" w:rsidRPr="00C20C1D">
        <w:rPr>
          <w:rFonts w:ascii="Times New Roman" w:hAnsi="Times New Roman"/>
          <w:sz w:val="24"/>
          <w:szCs w:val="24"/>
        </w:rPr>
        <w:t xml:space="preserve"> </w:t>
      </w:r>
      <w:r w:rsidR="00482E82" w:rsidRPr="00C20C1D">
        <w:rPr>
          <w:rFonts w:ascii="Times New Roman" w:hAnsi="Times New Roman"/>
          <w:sz w:val="24"/>
          <w:szCs w:val="24"/>
        </w:rPr>
        <w:t>by facilitating free repatriation of the invested capital</w:t>
      </w:r>
      <w:r w:rsidR="00E31089" w:rsidRPr="00C20C1D">
        <w:rPr>
          <w:rFonts w:ascii="Times New Roman" w:hAnsi="Times New Roman"/>
          <w:sz w:val="24"/>
          <w:szCs w:val="24"/>
        </w:rPr>
        <w:t xml:space="preserve">. </w:t>
      </w:r>
    </w:p>
    <w:p w:rsidR="000D3D57" w:rsidRPr="00C20C1D" w:rsidRDefault="00482E82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lastRenderedPageBreak/>
        <w:tab/>
        <w:t xml:space="preserve">Similarly, Norway has achieved </w:t>
      </w:r>
      <w:r w:rsidR="00315841">
        <w:rPr>
          <w:rFonts w:ascii="Times New Roman" w:hAnsi="Times New Roman"/>
          <w:sz w:val="24"/>
          <w:szCs w:val="24"/>
        </w:rPr>
        <w:t xml:space="preserve">a </w:t>
      </w:r>
      <w:r w:rsidRPr="00315841">
        <w:rPr>
          <w:rFonts w:ascii="Times New Roman" w:hAnsi="Times New Roman"/>
          <w:noProof/>
          <w:sz w:val="24"/>
          <w:szCs w:val="24"/>
        </w:rPr>
        <w:t>significant</w:t>
      </w:r>
      <w:r w:rsidRPr="00C20C1D">
        <w:rPr>
          <w:rFonts w:ascii="Times New Roman" w:hAnsi="Times New Roman"/>
          <w:sz w:val="24"/>
          <w:szCs w:val="24"/>
        </w:rPr>
        <w:t xml:space="preserve"> milestone using favorable conversion and </w:t>
      </w:r>
      <w:r w:rsidR="002B09F3" w:rsidRPr="00C20C1D">
        <w:rPr>
          <w:rFonts w:ascii="Times New Roman" w:hAnsi="Times New Roman"/>
          <w:sz w:val="24"/>
          <w:szCs w:val="24"/>
        </w:rPr>
        <w:t xml:space="preserve">transfer policies. Notably, </w:t>
      </w:r>
      <w:r w:rsidR="0085014F" w:rsidRPr="00C20C1D">
        <w:rPr>
          <w:rFonts w:ascii="Times New Roman" w:hAnsi="Times New Roman"/>
          <w:sz w:val="24"/>
          <w:szCs w:val="24"/>
        </w:rPr>
        <w:t xml:space="preserve">the Central Bank </w:t>
      </w:r>
      <w:proofErr w:type="gramStart"/>
      <w:r w:rsidR="0085014F" w:rsidRPr="00C20C1D">
        <w:rPr>
          <w:rFonts w:ascii="Times New Roman" w:hAnsi="Times New Roman"/>
          <w:sz w:val="24"/>
          <w:szCs w:val="24"/>
        </w:rPr>
        <w:t>is tasked</w:t>
      </w:r>
      <w:proofErr w:type="gramEnd"/>
      <w:r w:rsidR="0085014F" w:rsidRPr="00C20C1D">
        <w:rPr>
          <w:rFonts w:ascii="Times New Roman" w:hAnsi="Times New Roman"/>
          <w:sz w:val="24"/>
          <w:szCs w:val="24"/>
        </w:rPr>
        <w:t xml:space="preserve"> with an oversight and facilitation role </w:t>
      </w:r>
      <w:r w:rsidR="00EE4855" w:rsidRPr="00C20C1D">
        <w:rPr>
          <w:rFonts w:ascii="Times New Roman" w:hAnsi="Times New Roman"/>
          <w:sz w:val="24"/>
          <w:szCs w:val="24"/>
        </w:rPr>
        <w:t xml:space="preserve">concerning the relationship between a foreign entity and local commercial banks </w:t>
      </w:r>
      <w:sdt>
        <w:sdtPr>
          <w:rPr>
            <w:rFonts w:ascii="Times New Roman" w:hAnsi="Times New Roman"/>
            <w:sz w:val="24"/>
            <w:szCs w:val="24"/>
          </w:rPr>
          <w:id w:val="1370727924"/>
          <w:citation/>
        </w:sdtPr>
        <w:sdtEndPr/>
        <w:sdtContent>
          <w:r w:rsidR="00EE4855" w:rsidRPr="00C20C1D">
            <w:rPr>
              <w:rFonts w:ascii="Times New Roman" w:hAnsi="Times New Roman"/>
              <w:sz w:val="24"/>
              <w:szCs w:val="24"/>
            </w:rPr>
            <w:fldChar w:fldCharType="begin"/>
          </w:r>
          <w:r w:rsidR="00EE4855" w:rsidRPr="00C20C1D">
            <w:rPr>
              <w:rFonts w:ascii="Times New Roman" w:hAnsi="Times New Roman"/>
              <w:sz w:val="24"/>
              <w:szCs w:val="24"/>
            </w:rPr>
            <w:instrText xml:space="preserve"> CITATION Joh15 \l 1033 </w:instrText>
          </w:r>
          <w:r w:rsidR="00EE4855" w:rsidRPr="00C20C1D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EE4855" w:rsidRPr="00C20C1D">
            <w:rPr>
              <w:rFonts w:ascii="Times New Roman" w:hAnsi="Times New Roman"/>
              <w:noProof/>
              <w:sz w:val="24"/>
              <w:szCs w:val="24"/>
            </w:rPr>
            <w:t>(Johannsson, 2015)</w:t>
          </w:r>
          <w:r w:rsidR="00EE4855" w:rsidRPr="00C20C1D">
            <w:rPr>
              <w:rFonts w:ascii="Times New Roman" w:hAnsi="Times New Roman"/>
              <w:sz w:val="24"/>
              <w:szCs w:val="24"/>
            </w:rPr>
            <w:fldChar w:fldCharType="end"/>
          </w:r>
        </w:sdtContent>
      </w:sdt>
      <w:r w:rsidR="00A80D06" w:rsidRPr="00C20C1D">
        <w:rPr>
          <w:rFonts w:ascii="Times New Roman" w:hAnsi="Times New Roman"/>
          <w:sz w:val="24"/>
          <w:szCs w:val="24"/>
        </w:rPr>
        <w:t xml:space="preserve">. </w:t>
      </w:r>
      <w:r w:rsidR="00A85607" w:rsidRPr="00C20C1D">
        <w:rPr>
          <w:rFonts w:ascii="Times New Roman" w:hAnsi="Times New Roman"/>
          <w:sz w:val="24"/>
          <w:szCs w:val="24"/>
        </w:rPr>
        <w:t xml:space="preserve">The Norwegian Central Bank undertakes the </w:t>
      </w:r>
      <w:r w:rsidR="00A85607" w:rsidRPr="00315841">
        <w:rPr>
          <w:rFonts w:ascii="Times New Roman" w:hAnsi="Times New Roman"/>
          <w:noProof/>
          <w:sz w:val="24"/>
          <w:szCs w:val="24"/>
        </w:rPr>
        <w:t>con</w:t>
      </w:r>
      <w:r w:rsidR="000815CC" w:rsidRPr="00315841">
        <w:rPr>
          <w:rFonts w:ascii="Times New Roman" w:hAnsi="Times New Roman"/>
          <w:noProof/>
          <w:sz w:val="24"/>
          <w:szCs w:val="24"/>
        </w:rPr>
        <w:t>ve</w:t>
      </w:r>
      <w:r w:rsidR="00315841">
        <w:rPr>
          <w:rFonts w:ascii="Times New Roman" w:hAnsi="Times New Roman"/>
          <w:noProof/>
          <w:sz w:val="24"/>
          <w:szCs w:val="24"/>
        </w:rPr>
        <w:t>n</w:t>
      </w:r>
      <w:r w:rsidR="00315841" w:rsidRPr="00315841">
        <w:rPr>
          <w:rFonts w:ascii="Times New Roman" w:hAnsi="Times New Roman"/>
          <w:noProof/>
          <w:sz w:val="24"/>
          <w:szCs w:val="24"/>
        </w:rPr>
        <w:t>t</w:t>
      </w:r>
      <w:r w:rsidR="000815CC" w:rsidRPr="00315841">
        <w:rPr>
          <w:rFonts w:ascii="Times New Roman" w:hAnsi="Times New Roman"/>
          <w:noProof/>
          <w:sz w:val="24"/>
          <w:szCs w:val="24"/>
        </w:rPr>
        <w:t>ional</w:t>
      </w:r>
      <w:r w:rsidR="000815CC" w:rsidRPr="00C20C1D">
        <w:rPr>
          <w:rFonts w:ascii="Times New Roman" w:hAnsi="Times New Roman"/>
          <w:sz w:val="24"/>
          <w:szCs w:val="24"/>
        </w:rPr>
        <w:t xml:space="preserve"> tasks using the intern</w:t>
      </w:r>
      <w:r w:rsidR="00A85607" w:rsidRPr="00C20C1D">
        <w:rPr>
          <w:rFonts w:ascii="Times New Roman" w:hAnsi="Times New Roman"/>
          <w:sz w:val="24"/>
          <w:szCs w:val="24"/>
        </w:rPr>
        <w:t>a</w:t>
      </w:r>
      <w:r w:rsidR="000815CC" w:rsidRPr="00C20C1D">
        <w:rPr>
          <w:rFonts w:ascii="Times New Roman" w:hAnsi="Times New Roman"/>
          <w:sz w:val="24"/>
          <w:szCs w:val="24"/>
        </w:rPr>
        <w:t>t</w:t>
      </w:r>
      <w:r w:rsidR="00A85607" w:rsidRPr="00C20C1D">
        <w:rPr>
          <w:rFonts w:ascii="Times New Roman" w:hAnsi="Times New Roman"/>
          <w:sz w:val="24"/>
          <w:szCs w:val="24"/>
        </w:rPr>
        <w:t xml:space="preserve">ional best practices, which include </w:t>
      </w:r>
      <w:r w:rsidR="000815CC" w:rsidRPr="00C20C1D">
        <w:rPr>
          <w:rFonts w:ascii="Times New Roman" w:hAnsi="Times New Roman"/>
          <w:sz w:val="24"/>
          <w:szCs w:val="24"/>
        </w:rPr>
        <w:t xml:space="preserve">regulating the </w:t>
      </w:r>
      <w:r w:rsidR="002B09F3" w:rsidRPr="00C20C1D">
        <w:rPr>
          <w:rFonts w:ascii="Times New Roman" w:hAnsi="Times New Roman"/>
          <w:sz w:val="24"/>
          <w:szCs w:val="24"/>
        </w:rPr>
        <w:t>foreign exchange</w:t>
      </w:r>
      <w:r w:rsidR="00C076BF" w:rsidRPr="00C20C1D">
        <w:rPr>
          <w:rFonts w:ascii="Times New Roman" w:hAnsi="Times New Roman"/>
          <w:sz w:val="24"/>
          <w:szCs w:val="24"/>
        </w:rPr>
        <w:t xml:space="preserve"> (ibid)</w:t>
      </w:r>
      <w:r w:rsidR="003D6CFB" w:rsidRPr="00C20C1D">
        <w:rPr>
          <w:rFonts w:ascii="Times New Roman" w:hAnsi="Times New Roman"/>
          <w:sz w:val="24"/>
          <w:szCs w:val="24"/>
        </w:rPr>
        <w:t xml:space="preserve">. Adequate policies </w:t>
      </w:r>
      <w:r w:rsidR="00854015" w:rsidRPr="00C20C1D">
        <w:rPr>
          <w:rFonts w:ascii="Times New Roman" w:hAnsi="Times New Roman"/>
          <w:sz w:val="24"/>
          <w:szCs w:val="24"/>
        </w:rPr>
        <w:t xml:space="preserve">are critical toward safeguarding the viability of the domestic economy and guarantee profitability for the multinational entities in the country. </w:t>
      </w:r>
    </w:p>
    <w:p w:rsidR="000653E5" w:rsidRPr="0004249D" w:rsidRDefault="00DD7819" w:rsidP="00250390">
      <w:pPr>
        <w:rPr>
          <w:rFonts w:ascii="Times New Roman" w:hAnsi="Times New Roman"/>
          <w:i/>
          <w:sz w:val="24"/>
          <w:szCs w:val="24"/>
        </w:rPr>
      </w:pPr>
      <w:bookmarkStart w:id="27" w:name="_Toc2347782"/>
      <w:r w:rsidRPr="0004249D">
        <w:rPr>
          <w:rFonts w:ascii="Times New Roman" w:hAnsi="Times New Roman"/>
          <w:i/>
          <w:sz w:val="24"/>
          <w:szCs w:val="24"/>
        </w:rPr>
        <w:t>5.4 Political risk</w:t>
      </w:r>
      <w:bookmarkEnd w:id="27"/>
      <w:r w:rsidRPr="0004249D">
        <w:rPr>
          <w:rFonts w:ascii="Times New Roman" w:hAnsi="Times New Roman"/>
          <w:i/>
          <w:sz w:val="24"/>
          <w:szCs w:val="24"/>
        </w:rPr>
        <w:t xml:space="preserve"> </w:t>
      </w:r>
    </w:p>
    <w:p w:rsidR="008E18ED" w:rsidRPr="00C20C1D" w:rsidRDefault="00822671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  <w:t xml:space="preserve">The </w:t>
      </w:r>
      <w:r w:rsidR="00703C7B" w:rsidRPr="00C20C1D">
        <w:rPr>
          <w:rFonts w:ascii="Times New Roman" w:hAnsi="Times New Roman"/>
          <w:sz w:val="24"/>
          <w:szCs w:val="24"/>
        </w:rPr>
        <w:t>contemporary political sphere</w:t>
      </w:r>
      <w:r w:rsidRPr="00C20C1D">
        <w:rPr>
          <w:rFonts w:ascii="Times New Roman" w:hAnsi="Times New Roman"/>
          <w:sz w:val="24"/>
          <w:szCs w:val="24"/>
        </w:rPr>
        <w:t xml:space="preserve"> in the global has apparent adverse</w:t>
      </w:r>
      <w:r w:rsidR="00703C7B" w:rsidRPr="00C20C1D">
        <w:rPr>
          <w:rFonts w:ascii="Times New Roman" w:hAnsi="Times New Roman"/>
          <w:sz w:val="24"/>
          <w:szCs w:val="24"/>
        </w:rPr>
        <w:t xml:space="preserve"> shifts because of the real</w:t>
      </w:r>
      <w:r w:rsidRPr="00C20C1D">
        <w:rPr>
          <w:rFonts w:ascii="Times New Roman" w:hAnsi="Times New Roman"/>
          <w:sz w:val="24"/>
          <w:szCs w:val="24"/>
        </w:rPr>
        <w:t xml:space="preserve"> threats of </w:t>
      </w:r>
      <w:r w:rsidRPr="00315841">
        <w:rPr>
          <w:rFonts w:ascii="Times New Roman" w:hAnsi="Times New Roman"/>
          <w:noProof/>
          <w:sz w:val="24"/>
          <w:szCs w:val="24"/>
        </w:rPr>
        <w:t>terroris</w:t>
      </w:r>
      <w:r w:rsidR="00315841">
        <w:rPr>
          <w:rFonts w:ascii="Times New Roman" w:hAnsi="Times New Roman"/>
          <w:noProof/>
          <w:sz w:val="24"/>
          <w:szCs w:val="24"/>
        </w:rPr>
        <w:t>t</w:t>
      </w:r>
      <w:r w:rsidRPr="00C20C1D">
        <w:rPr>
          <w:rFonts w:ascii="Times New Roman" w:hAnsi="Times New Roman"/>
          <w:sz w:val="24"/>
          <w:szCs w:val="24"/>
        </w:rPr>
        <w:t xml:space="preserve"> attack</w:t>
      </w:r>
      <w:r w:rsidR="00A6260C" w:rsidRPr="00C20C1D">
        <w:rPr>
          <w:rFonts w:ascii="Times New Roman" w:hAnsi="Times New Roman"/>
          <w:sz w:val="24"/>
          <w:szCs w:val="24"/>
        </w:rPr>
        <w:t>s</w:t>
      </w:r>
      <w:r w:rsidRPr="00C20C1D">
        <w:rPr>
          <w:rFonts w:ascii="Times New Roman" w:hAnsi="Times New Roman"/>
          <w:sz w:val="24"/>
          <w:szCs w:val="24"/>
        </w:rPr>
        <w:t xml:space="preserve">, </w:t>
      </w:r>
      <w:r w:rsidR="00A6260C" w:rsidRPr="00C20C1D">
        <w:rPr>
          <w:rFonts w:ascii="Times New Roman" w:hAnsi="Times New Roman"/>
          <w:sz w:val="24"/>
          <w:szCs w:val="24"/>
        </w:rPr>
        <w:t xml:space="preserve">violent </w:t>
      </w:r>
      <w:r w:rsidRPr="00C20C1D">
        <w:rPr>
          <w:rFonts w:ascii="Times New Roman" w:hAnsi="Times New Roman"/>
          <w:sz w:val="24"/>
          <w:szCs w:val="24"/>
        </w:rPr>
        <w:t xml:space="preserve">separationist politics, corruption, and </w:t>
      </w:r>
      <w:r w:rsidR="00703C7B" w:rsidRPr="00315841">
        <w:rPr>
          <w:rFonts w:ascii="Times New Roman" w:hAnsi="Times New Roman"/>
          <w:noProof/>
          <w:sz w:val="24"/>
          <w:szCs w:val="24"/>
        </w:rPr>
        <w:t>immigration</w:t>
      </w:r>
      <w:r w:rsidR="00703C7B" w:rsidRPr="00C20C1D">
        <w:rPr>
          <w:rFonts w:ascii="Times New Roman" w:hAnsi="Times New Roman"/>
          <w:sz w:val="24"/>
          <w:szCs w:val="24"/>
        </w:rPr>
        <w:t xml:space="preserve"> crises</w:t>
      </w:r>
      <w:r w:rsidR="00A6260C" w:rsidRPr="00C20C1D">
        <w:rPr>
          <w:rFonts w:ascii="Times New Roman" w:hAnsi="Times New Roman"/>
          <w:sz w:val="24"/>
          <w:szCs w:val="24"/>
        </w:rPr>
        <w:t xml:space="preserve">. </w:t>
      </w:r>
      <w:r w:rsidR="00643A02" w:rsidRPr="00C20C1D">
        <w:rPr>
          <w:rFonts w:ascii="Times New Roman" w:hAnsi="Times New Roman"/>
          <w:sz w:val="24"/>
          <w:szCs w:val="24"/>
        </w:rPr>
        <w:t>The protracted manifestations</w:t>
      </w:r>
      <w:r w:rsidR="00A6260C" w:rsidRPr="00C20C1D">
        <w:rPr>
          <w:rFonts w:ascii="Times New Roman" w:hAnsi="Times New Roman"/>
          <w:sz w:val="24"/>
          <w:szCs w:val="24"/>
        </w:rPr>
        <w:t xml:space="preserve"> of the political </w:t>
      </w:r>
      <w:r w:rsidR="007E6000" w:rsidRPr="00C20C1D">
        <w:rPr>
          <w:rFonts w:ascii="Times New Roman" w:hAnsi="Times New Roman"/>
          <w:sz w:val="24"/>
          <w:szCs w:val="24"/>
        </w:rPr>
        <w:t>turmoil</w:t>
      </w:r>
      <w:r w:rsidR="00703C7B" w:rsidRPr="00C20C1D">
        <w:rPr>
          <w:rFonts w:ascii="Times New Roman" w:hAnsi="Times New Roman"/>
          <w:sz w:val="24"/>
          <w:szCs w:val="24"/>
        </w:rPr>
        <w:t xml:space="preserve"> </w:t>
      </w:r>
      <w:r w:rsidR="007E6000" w:rsidRPr="00C20C1D">
        <w:rPr>
          <w:rFonts w:ascii="Times New Roman" w:hAnsi="Times New Roman"/>
          <w:sz w:val="24"/>
          <w:szCs w:val="24"/>
        </w:rPr>
        <w:t>elicit negative ramification</w:t>
      </w:r>
      <w:r w:rsidR="00643A02" w:rsidRPr="00C20C1D">
        <w:rPr>
          <w:rFonts w:ascii="Times New Roman" w:hAnsi="Times New Roman"/>
          <w:sz w:val="24"/>
          <w:szCs w:val="24"/>
        </w:rPr>
        <w:t xml:space="preserve">s to the economy, which include </w:t>
      </w:r>
      <w:r w:rsidR="00315841">
        <w:rPr>
          <w:rFonts w:ascii="Times New Roman" w:hAnsi="Times New Roman"/>
          <w:sz w:val="24"/>
          <w:szCs w:val="24"/>
        </w:rPr>
        <w:t xml:space="preserve">the </w:t>
      </w:r>
      <w:r w:rsidR="00643A02" w:rsidRPr="00315841">
        <w:rPr>
          <w:rFonts w:ascii="Times New Roman" w:hAnsi="Times New Roman"/>
          <w:noProof/>
          <w:sz w:val="24"/>
          <w:szCs w:val="24"/>
        </w:rPr>
        <w:t>inability</w:t>
      </w:r>
      <w:r w:rsidR="00643A02" w:rsidRPr="00C20C1D">
        <w:rPr>
          <w:rFonts w:ascii="Times New Roman" w:hAnsi="Times New Roman"/>
          <w:sz w:val="24"/>
          <w:szCs w:val="24"/>
        </w:rPr>
        <w:t xml:space="preserve"> to attract</w:t>
      </w:r>
      <w:r w:rsidR="00971A65" w:rsidRPr="00C20C1D">
        <w:rPr>
          <w:rFonts w:ascii="Times New Roman" w:hAnsi="Times New Roman"/>
          <w:sz w:val="24"/>
          <w:szCs w:val="24"/>
        </w:rPr>
        <w:t xml:space="preserve"> considerable foreign investors, loss of lives, and destruction of property.</w:t>
      </w:r>
      <w:r w:rsidR="006063BA">
        <w:rPr>
          <w:rFonts w:ascii="Times New Roman" w:hAnsi="Times New Roman"/>
          <w:sz w:val="24"/>
          <w:szCs w:val="24"/>
        </w:rPr>
        <w:t xml:space="preserve"> T</w:t>
      </w:r>
      <w:r w:rsidR="00D56092" w:rsidRPr="00C20C1D">
        <w:rPr>
          <w:rFonts w:ascii="Times New Roman" w:hAnsi="Times New Roman"/>
          <w:sz w:val="24"/>
          <w:szCs w:val="24"/>
        </w:rPr>
        <w:t xml:space="preserve">he country reported a critical security breach in July 2011 </w:t>
      </w:r>
      <w:r w:rsidR="001A5637" w:rsidRPr="00C20C1D">
        <w:rPr>
          <w:rFonts w:ascii="Times New Roman" w:hAnsi="Times New Roman"/>
          <w:sz w:val="24"/>
          <w:szCs w:val="24"/>
        </w:rPr>
        <w:t xml:space="preserve">because of the twin attack on the Oslo Government District and Labor Party youth summer camp. </w:t>
      </w:r>
      <w:r w:rsidR="00EB7C81" w:rsidRPr="00C20C1D">
        <w:rPr>
          <w:rFonts w:ascii="Times New Roman" w:hAnsi="Times New Roman"/>
          <w:sz w:val="24"/>
          <w:szCs w:val="24"/>
        </w:rPr>
        <w:t xml:space="preserve">The government has invested </w:t>
      </w:r>
      <w:r w:rsidR="00315841">
        <w:rPr>
          <w:rFonts w:ascii="Times New Roman" w:hAnsi="Times New Roman"/>
          <w:noProof/>
          <w:sz w:val="24"/>
          <w:szCs w:val="24"/>
        </w:rPr>
        <w:t>i</w:t>
      </w:r>
      <w:r w:rsidR="00EB7C81" w:rsidRPr="00315841">
        <w:rPr>
          <w:rFonts w:ascii="Times New Roman" w:hAnsi="Times New Roman"/>
          <w:noProof/>
          <w:sz w:val="24"/>
          <w:szCs w:val="24"/>
        </w:rPr>
        <w:t>n</w:t>
      </w:r>
      <w:r w:rsidR="00EB7C81" w:rsidRPr="00C20C1D">
        <w:rPr>
          <w:rFonts w:ascii="Times New Roman" w:hAnsi="Times New Roman"/>
          <w:sz w:val="24"/>
          <w:szCs w:val="24"/>
        </w:rPr>
        <w:t xml:space="preserve"> </w:t>
      </w:r>
      <w:r w:rsidR="00EB7C81" w:rsidRPr="00315841">
        <w:rPr>
          <w:rFonts w:ascii="Times New Roman" w:hAnsi="Times New Roman"/>
          <w:noProof/>
          <w:sz w:val="24"/>
          <w:szCs w:val="24"/>
        </w:rPr>
        <w:t>counter-terroris</w:t>
      </w:r>
      <w:r w:rsidR="00315841">
        <w:rPr>
          <w:rFonts w:ascii="Times New Roman" w:hAnsi="Times New Roman"/>
          <w:noProof/>
          <w:sz w:val="24"/>
          <w:szCs w:val="24"/>
        </w:rPr>
        <w:t>m</w:t>
      </w:r>
      <w:r w:rsidR="00EB7C81" w:rsidRPr="00C20C1D">
        <w:rPr>
          <w:rFonts w:ascii="Times New Roman" w:hAnsi="Times New Roman"/>
          <w:sz w:val="24"/>
          <w:szCs w:val="24"/>
        </w:rPr>
        <w:t xml:space="preserve"> </w:t>
      </w:r>
      <w:r w:rsidR="00C932BC" w:rsidRPr="00C20C1D">
        <w:rPr>
          <w:rFonts w:ascii="Times New Roman" w:hAnsi="Times New Roman"/>
          <w:sz w:val="24"/>
          <w:szCs w:val="24"/>
        </w:rPr>
        <w:t xml:space="preserve">measures to safeguard against reoccurrence and </w:t>
      </w:r>
      <w:r w:rsidR="00315841">
        <w:rPr>
          <w:rFonts w:ascii="Times New Roman" w:hAnsi="Times New Roman"/>
          <w:sz w:val="24"/>
          <w:szCs w:val="24"/>
        </w:rPr>
        <w:t xml:space="preserve">the </w:t>
      </w:r>
      <w:r w:rsidR="00C932BC" w:rsidRPr="00315841">
        <w:rPr>
          <w:rFonts w:ascii="Times New Roman" w:hAnsi="Times New Roman"/>
          <w:noProof/>
          <w:sz w:val="24"/>
          <w:szCs w:val="24"/>
        </w:rPr>
        <w:t>proliferation</w:t>
      </w:r>
      <w:r w:rsidR="00C932BC" w:rsidRPr="00C20C1D">
        <w:rPr>
          <w:rFonts w:ascii="Times New Roman" w:hAnsi="Times New Roman"/>
          <w:sz w:val="24"/>
          <w:szCs w:val="24"/>
        </w:rPr>
        <w:t xml:space="preserve"> of organized crime in the country. </w:t>
      </w:r>
    </w:p>
    <w:p w:rsidR="00F82B12" w:rsidRPr="00C20C1D" w:rsidRDefault="00F82B12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  <w:t xml:space="preserve">Further, the country commits to </w:t>
      </w:r>
      <w:r w:rsidRPr="00315841">
        <w:rPr>
          <w:rFonts w:ascii="Times New Roman" w:hAnsi="Times New Roman"/>
          <w:noProof/>
          <w:sz w:val="24"/>
          <w:szCs w:val="24"/>
        </w:rPr>
        <w:t>strengthen</w:t>
      </w:r>
      <w:r w:rsidR="00315841">
        <w:rPr>
          <w:rFonts w:ascii="Times New Roman" w:hAnsi="Times New Roman"/>
          <w:noProof/>
          <w:sz w:val="24"/>
          <w:szCs w:val="24"/>
        </w:rPr>
        <w:t>ing</w:t>
      </w:r>
      <w:r w:rsidRPr="00C20C1D">
        <w:rPr>
          <w:rFonts w:ascii="Times New Roman" w:hAnsi="Times New Roman"/>
          <w:sz w:val="24"/>
          <w:szCs w:val="24"/>
        </w:rPr>
        <w:t xml:space="preserve"> </w:t>
      </w:r>
      <w:r w:rsidR="00850F3B" w:rsidRPr="00C20C1D">
        <w:rPr>
          <w:rFonts w:ascii="Times New Roman" w:hAnsi="Times New Roman"/>
          <w:sz w:val="24"/>
          <w:szCs w:val="24"/>
        </w:rPr>
        <w:t xml:space="preserve">the legal instruments to </w:t>
      </w:r>
      <w:r w:rsidR="00A44B59" w:rsidRPr="00C20C1D">
        <w:rPr>
          <w:rFonts w:ascii="Times New Roman" w:hAnsi="Times New Roman"/>
          <w:sz w:val="24"/>
          <w:szCs w:val="24"/>
        </w:rPr>
        <w:t xml:space="preserve">enhance </w:t>
      </w:r>
      <w:r w:rsidR="00A44B59" w:rsidRPr="00315841">
        <w:rPr>
          <w:rFonts w:ascii="Times New Roman" w:hAnsi="Times New Roman"/>
          <w:noProof/>
          <w:sz w:val="24"/>
          <w:szCs w:val="24"/>
        </w:rPr>
        <w:t>safety</w:t>
      </w:r>
      <w:r w:rsidR="00A44B59" w:rsidRPr="00C20C1D">
        <w:rPr>
          <w:rFonts w:ascii="Times New Roman" w:hAnsi="Times New Roman"/>
          <w:sz w:val="24"/>
          <w:szCs w:val="24"/>
        </w:rPr>
        <w:t xml:space="preserve"> and combat corruption. </w:t>
      </w:r>
      <w:r w:rsidR="00DD6C7B" w:rsidRPr="00C20C1D">
        <w:rPr>
          <w:rFonts w:ascii="Times New Roman" w:hAnsi="Times New Roman"/>
          <w:sz w:val="24"/>
          <w:szCs w:val="24"/>
        </w:rPr>
        <w:t xml:space="preserve">Specifically, the country has ratified numerous international </w:t>
      </w:r>
      <w:r w:rsidR="0088064B" w:rsidRPr="00C20C1D">
        <w:rPr>
          <w:rFonts w:ascii="Times New Roman" w:hAnsi="Times New Roman"/>
          <w:sz w:val="24"/>
          <w:szCs w:val="24"/>
        </w:rPr>
        <w:t>treats that include the Criminal Law Convention on Corruption of 2004 and</w:t>
      </w:r>
      <w:r w:rsidR="00D816B4" w:rsidRPr="00C20C1D">
        <w:rPr>
          <w:rFonts w:ascii="Times New Roman" w:hAnsi="Times New Roman"/>
          <w:sz w:val="24"/>
          <w:szCs w:val="24"/>
        </w:rPr>
        <w:t xml:space="preserve"> the UN Anti-corruption Convention of 2006 with a goal to safeguard the culture of transparency</w:t>
      </w:r>
      <w:sdt>
        <w:sdtPr>
          <w:rPr>
            <w:rFonts w:ascii="Times New Roman" w:hAnsi="Times New Roman"/>
            <w:sz w:val="24"/>
            <w:szCs w:val="24"/>
          </w:rPr>
          <w:id w:val="2030838075"/>
          <w:citation/>
        </w:sdtPr>
        <w:sdtEndPr/>
        <w:sdtContent>
          <w:r w:rsidR="003F7E1F" w:rsidRPr="00C20C1D">
            <w:rPr>
              <w:rFonts w:ascii="Times New Roman" w:hAnsi="Times New Roman"/>
              <w:sz w:val="24"/>
              <w:szCs w:val="24"/>
            </w:rPr>
            <w:fldChar w:fldCharType="begin"/>
          </w:r>
          <w:r w:rsidR="003F7E1F" w:rsidRPr="00C20C1D">
            <w:rPr>
              <w:rFonts w:ascii="Times New Roman" w:hAnsi="Times New Roman"/>
              <w:sz w:val="24"/>
              <w:szCs w:val="24"/>
            </w:rPr>
            <w:instrText xml:space="preserve"> CITATION Joh15 \l 1033 </w:instrText>
          </w:r>
          <w:r w:rsidR="003F7E1F" w:rsidRPr="00C20C1D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3F7E1F" w:rsidRPr="00C20C1D">
            <w:rPr>
              <w:rFonts w:ascii="Times New Roman" w:hAnsi="Times New Roman"/>
              <w:noProof/>
              <w:sz w:val="24"/>
              <w:szCs w:val="24"/>
            </w:rPr>
            <w:t xml:space="preserve"> (Johannsson, 2015)</w:t>
          </w:r>
          <w:r w:rsidR="003F7E1F" w:rsidRPr="00C20C1D">
            <w:rPr>
              <w:rFonts w:ascii="Times New Roman" w:hAnsi="Times New Roman"/>
              <w:sz w:val="24"/>
              <w:szCs w:val="24"/>
            </w:rPr>
            <w:fldChar w:fldCharType="end"/>
          </w:r>
        </w:sdtContent>
      </w:sdt>
      <w:r w:rsidR="003F7E1F" w:rsidRPr="00C20C1D">
        <w:rPr>
          <w:rFonts w:ascii="Times New Roman" w:hAnsi="Times New Roman"/>
          <w:sz w:val="24"/>
          <w:szCs w:val="24"/>
        </w:rPr>
        <w:t xml:space="preserve">. Numerous studies depict </w:t>
      </w:r>
      <w:r w:rsidR="00315841">
        <w:rPr>
          <w:rFonts w:ascii="Times New Roman" w:hAnsi="Times New Roman"/>
          <w:sz w:val="24"/>
          <w:szCs w:val="24"/>
        </w:rPr>
        <w:t xml:space="preserve">a </w:t>
      </w:r>
      <w:r w:rsidR="003F7E1F" w:rsidRPr="00315841">
        <w:rPr>
          <w:rFonts w:ascii="Times New Roman" w:hAnsi="Times New Roman"/>
          <w:noProof/>
          <w:sz w:val="24"/>
          <w:szCs w:val="24"/>
        </w:rPr>
        <w:t>high</w:t>
      </w:r>
      <w:r w:rsidR="003F7E1F" w:rsidRPr="00C20C1D">
        <w:rPr>
          <w:rFonts w:ascii="Times New Roman" w:hAnsi="Times New Roman"/>
          <w:sz w:val="24"/>
          <w:szCs w:val="24"/>
        </w:rPr>
        <w:t xml:space="preserve"> correlation between the corruption index and instability in a country because of blatant violation of the rule of law, respect for human right, and environmental degradation</w:t>
      </w:r>
      <w:r w:rsidR="00194846" w:rsidRPr="00C20C1D">
        <w:rPr>
          <w:rFonts w:ascii="Times New Roman" w:hAnsi="Times New Roman"/>
          <w:sz w:val="24"/>
          <w:szCs w:val="24"/>
        </w:rPr>
        <w:t xml:space="preserve"> (ibid)</w:t>
      </w:r>
      <w:r w:rsidR="003F7E1F" w:rsidRPr="00C20C1D">
        <w:rPr>
          <w:rFonts w:ascii="Times New Roman" w:hAnsi="Times New Roman"/>
          <w:sz w:val="24"/>
          <w:szCs w:val="24"/>
        </w:rPr>
        <w:t xml:space="preserve">. </w:t>
      </w:r>
      <w:r w:rsidR="00A05DA9" w:rsidRPr="00C20C1D">
        <w:rPr>
          <w:rFonts w:ascii="Times New Roman" w:hAnsi="Times New Roman"/>
          <w:sz w:val="24"/>
          <w:szCs w:val="24"/>
        </w:rPr>
        <w:t>A superior rank on Transparency Corruption Perception Index</w:t>
      </w:r>
      <w:r w:rsidR="001937BA" w:rsidRPr="00C20C1D">
        <w:rPr>
          <w:rFonts w:ascii="Times New Roman" w:hAnsi="Times New Roman"/>
          <w:sz w:val="24"/>
          <w:szCs w:val="24"/>
        </w:rPr>
        <w:t xml:space="preserve"> </w:t>
      </w:r>
      <w:r w:rsidR="001937BA" w:rsidRPr="00C20C1D">
        <w:rPr>
          <w:rFonts w:ascii="Times New Roman" w:hAnsi="Times New Roman"/>
          <w:sz w:val="24"/>
          <w:szCs w:val="24"/>
        </w:rPr>
        <w:lastRenderedPageBreak/>
        <w:t xml:space="preserve">in 2014 exhibit the sustained commitments to safeguard the rule of law, integrity, and accountability, which are pertinent </w:t>
      </w:r>
      <w:r w:rsidR="009120E0" w:rsidRPr="00C20C1D">
        <w:rPr>
          <w:rFonts w:ascii="Times New Roman" w:hAnsi="Times New Roman"/>
          <w:sz w:val="24"/>
          <w:szCs w:val="24"/>
        </w:rPr>
        <w:t xml:space="preserve">building blocks of a peaceful </w:t>
      </w:r>
      <w:r w:rsidR="001937BA" w:rsidRPr="00C20C1D">
        <w:rPr>
          <w:rFonts w:ascii="Times New Roman" w:hAnsi="Times New Roman"/>
          <w:sz w:val="24"/>
          <w:szCs w:val="24"/>
        </w:rPr>
        <w:t>society</w:t>
      </w:r>
      <w:r w:rsidR="009120E0" w:rsidRPr="00C20C1D">
        <w:rPr>
          <w:rFonts w:ascii="Times New Roman" w:hAnsi="Times New Roman"/>
          <w:sz w:val="24"/>
          <w:szCs w:val="24"/>
        </w:rPr>
        <w:t xml:space="preserve">. </w:t>
      </w:r>
    </w:p>
    <w:p w:rsidR="00DD7819" w:rsidRPr="00C20C1D" w:rsidRDefault="00DE5C0C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</w:r>
      <w:r w:rsidR="00DE5D88" w:rsidRPr="00C20C1D">
        <w:rPr>
          <w:rFonts w:ascii="Times New Roman" w:hAnsi="Times New Roman"/>
          <w:sz w:val="24"/>
          <w:szCs w:val="24"/>
        </w:rPr>
        <w:t xml:space="preserve">Recently, the country has initiated a paradigm shift to mitigate the adverse effects of </w:t>
      </w:r>
      <w:r w:rsidR="005310A0" w:rsidRPr="00315841">
        <w:rPr>
          <w:rFonts w:ascii="Times New Roman" w:hAnsi="Times New Roman"/>
          <w:noProof/>
          <w:sz w:val="24"/>
          <w:szCs w:val="24"/>
        </w:rPr>
        <w:t>profound</w:t>
      </w:r>
      <w:r w:rsidR="005310A0" w:rsidRPr="00C20C1D">
        <w:rPr>
          <w:rFonts w:ascii="Times New Roman" w:hAnsi="Times New Roman"/>
          <w:sz w:val="24"/>
          <w:szCs w:val="24"/>
        </w:rPr>
        <w:t xml:space="preserve"> political interferences. Notably, the enactment of the Act n National Security</w:t>
      </w:r>
      <w:r w:rsidR="007D731F" w:rsidRPr="00C20C1D">
        <w:rPr>
          <w:rFonts w:ascii="Times New Roman" w:hAnsi="Times New Roman"/>
          <w:sz w:val="24"/>
          <w:szCs w:val="24"/>
        </w:rPr>
        <w:t xml:space="preserve"> in the spring of 2018</w:t>
      </w:r>
      <w:r w:rsidR="00A24792" w:rsidRPr="00C20C1D">
        <w:rPr>
          <w:rFonts w:ascii="Times New Roman" w:hAnsi="Times New Roman"/>
          <w:sz w:val="24"/>
          <w:szCs w:val="24"/>
        </w:rPr>
        <w:t xml:space="preserve"> demonstrates the change from the traditional culture of controlling foreign business entities</w:t>
      </w:r>
      <w:r w:rsidR="00A82388" w:rsidRPr="00C20C1D">
        <w:rPr>
          <w:rFonts w:ascii="Times New Roman" w:hAnsi="Times New Roman"/>
          <w:sz w:val="24"/>
          <w:szCs w:val="24"/>
        </w:rPr>
        <w:t xml:space="preserve"> (</w:t>
      </w:r>
      <w:r w:rsidR="00EF2A62" w:rsidRPr="00C20C1D">
        <w:rPr>
          <w:rFonts w:ascii="Times New Roman" w:hAnsi="Times New Roman"/>
          <w:sz w:val="24"/>
          <w:szCs w:val="24"/>
        </w:rPr>
        <w:t>Solberg, 2018</w:t>
      </w:r>
      <w:r w:rsidR="00A82388" w:rsidRPr="00C20C1D">
        <w:rPr>
          <w:rFonts w:ascii="Times New Roman" w:hAnsi="Times New Roman"/>
          <w:sz w:val="24"/>
          <w:szCs w:val="24"/>
        </w:rPr>
        <w:t>)</w:t>
      </w:r>
      <w:r w:rsidR="00A24792" w:rsidRPr="00C20C1D">
        <w:rPr>
          <w:rFonts w:ascii="Times New Roman" w:hAnsi="Times New Roman"/>
          <w:sz w:val="24"/>
          <w:szCs w:val="24"/>
        </w:rPr>
        <w:t xml:space="preserve">. The new legislation </w:t>
      </w:r>
      <w:r w:rsidR="002518FE" w:rsidRPr="00C20C1D">
        <w:rPr>
          <w:rFonts w:ascii="Times New Roman" w:hAnsi="Times New Roman"/>
          <w:sz w:val="24"/>
          <w:szCs w:val="24"/>
        </w:rPr>
        <w:t>facilitates the government to arbitrary halt a foreign investment that it deems a threat to the national security and interests of</w:t>
      </w:r>
      <w:r w:rsidR="00035791" w:rsidRPr="00C20C1D">
        <w:rPr>
          <w:rFonts w:ascii="Times New Roman" w:hAnsi="Times New Roman"/>
          <w:sz w:val="24"/>
          <w:szCs w:val="24"/>
        </w:rPr>
        <w:t xml:space="preserve"> </w:t>
      </w:r>
      <w:r w:rsidR="00035791" w:rsidRPr="00315841">
        <w:rPr>
          <w:rFonts w:ascii="Times New Roman" w:hAnsi="Times New Roman"/>
          <w:noProof/>
          <w:sz w:val="24"/>
          <w:szCs w:val="24"/>
        </w:rPr>
        <w:t>Norway</w:t>
      </w:r>
      <w:r w:rsidR="00EF2A62" w:rsidRPr="00C20C1D">
        <w:rPr>
          <w:rFonts w:ascii="Times New Roman" w:hAnsi="Times New Roman"/>
          <w:sz w:val="24"/>
          <w:szCs w:val="24"/>
        </w:rPr>
        <w:t xml:space="preserve"> (ibid)</w:t>
      </w:r>
      <w:r w:rsidR="00035791" w:rsidRPr="00C20C1D">
        <w:rPr>
          <w:rFonts w:ascii="Times New Roman" w:hAnsi="Times New Roman"/>
          <w:sz w:val="24"/>
          <w:szCs w:val="24"/>
        </w:rPr>
        <w:t xml:space="preserve">. </w:t>
      </w:r>
      <w:r w:rsidR="00630C03" w:rsidRPr="00C20C1D">
        <w:rPr>
          <w:rFonts w:ascii="Times New Roman" w:hAnsi="Times New Roman"/>
          <w:sz w:val="24"/>
          <w:szCs w:val="24"/>
        </w:rPr>
        <w:t>Norway has traditionally granted politicians powers to interfere with the trade and industry</w:t>
      </w:r>
      <w:r w:rsidR="00D81EAC" w:rsidRPr="00C20C1D">
        <w:rPr>
          <w:rFonts w:ascii="Times New Roman" w:hAnsi="Times New Roman"/>
          <w:sz w:val="24"/>
          <w:szCs w:val="24"/>
        </w:rPr>
        <w:t xml:space="preserve"> activities because a state minister approves or prohibits </w:t>
      </w:r>
      <w:r w:rsidR="009962FA" w:rsidRPr="00C20C1D">
        <w:rPr>
          <w:rFonts w:ascii="Times New Roman" w:hAnsi="Times New Roman"/>
          <w:sz w:val="24"/>
          <w:szCs w:val="24"/>
        </w:rPr>
        <w:t>entry of a multinational entity</w:t>
      </w:r>
      <w:r w:rsidR="00EF2A62" w:rsidRPr="00C20C1D">
        <w:rPr>
          <w:rFonts w:ascii="Times New Roman" w:hAnsi="Times New Roman"/>
          <w:sz w:val="24"/>
          <w:szCs w:val="24"/>
        </w:rPr>
        <w:t xml:space="preserve"> (ibid)</w:t>
      </w:r>
      <w:r w:rsidR="009962FA" w:rsidRPr="00C20C1D">
        <w:rPr>
          <w:rFonts w:ascii="Times New Roman" w:hAnsi="Times New Roman"/>
          <w:sz w:val="24"/>
          <w:szCs w:val="24"/>
        </w:rPr>
        <w:t xml:space="preserve">. Therefore, the arbitrary </w:t>
      </w:r>
      <w:r w:rsidR="00FA4CCF" w:rsidRPr="00C20C1D">
        <w:rPr>
          <w:rFonts w:ascii="Times New Roman" w:hAnsi="Times New Roman"/>
          <w:sz w:val="24"/>
          <w:szCs w:val="24"/>
        </w:rPr>
        <w:t>powers of the political elites are</w:t>
      </w:r>
      <w:r w:rsidR="009962FA" w:rsidRPr="00C20C1D">
        <w:rPr>
          <w:rFonts w:ascii="Times New Roman" w:hAnsi="Times New Roman"/>
          <w:sz w:val="24"/>
          <w:szCs w:val="24"/>
        </w:rPr>
        <w:t xml:space="preserve"> vulner</w:t>
      </w:r>
      <w:r w:rsidR="0020301D" w:rsidRPr="00C20C1D">
        <w:rPr>
          <w:rFonts w:ascii="Times New Roman" w:hAnsi="Times New Roman"/>
          <w:sz w:val="24"/>
          <w:szCs w:val="24"/>
        </w:rPr>
        <w:t xml:space="preserve">able to exploitations during the negotiation to enter into the </w:t>
      </w:r>
      <w:r w:rsidR="00DF725F" w:rsidRPr="00C20C1D">
        <w:rPr>
          <w:rFonts w:ascii="Times New Roman" w:hAnsi="Times New Roman"/>
          <w:sz w:val="24"/>
          <w:szCs w:val="24"/>
        </w:rPr>
        <w:t xml:space="preserve">Norwegian market. </w:t>
      </w:r>
    </w:p>
    <w:p w:rsidR="00DD7819" w:rsidRPr="00E5797F" w:rsidRDefault="00DD7819" w:rsidP="00E5797F">
      <w:pPr>
        <w:jc w:val="center"/>
        <w:rPr>
          <w:rFonts w:ascii="Times New Roman" w:hAnsi="Times New Roman"/>
          <w:b/>
          <w:sz w:val="24"/>
          <w:szCs w:val="24"/>
        </w:rPr>
      </w:pPr>
      <w:bookmarkStart w:id="28" w:name="_Toc2347783"/>
      <w:bookmarkStart w:id="29" w:name="_Toc4916603"/>
      <w:r w:rsidRPr="00E5797F">
        <w:rPr>
          <w:rFonts w:ascii="Times New Roman" w:hAnsi="Times New Roman"/>
          <w:b/>
          <w:sz w:val="24"/>
          <w:szCs w:val="24"/>
        </w:rPr>
        <w:t>VI. Socio-cultural Screening</w:t>
      </w:r>
      <w:bookmarkEnd w:id="28"/>
      <w:bookmarkEnd w:id="29"/>
    </w:p>
    <w:p w:rsidR="00DD7819" w:rsidRPr="00C20C1D" w:rsidRDefault="006A7750" w:rsidP="00867D2C">
      <w:pPr>
        <w:spacing w:line="480" w:lineRule="auto"/>
        <w:rPr>
          <w:rFonts w:ascii="Times New Roman" w:hAnsi="Times New Roman"/>
          <w:i/>
          <w:sz w:val="24"/>
          <w:szCs w:val="24"/>
        </w:rPr>
      </w:pPr>
      <w:r w:rsidRPr="00C20C1D">
        <w:rPr>
          <w:rFonts w:ascii="Times New Roman" w:hAnsi="Times New Roman"/>
          <w:i/>
          <w:sz w:val="24"/>
          <w:szCs w:val="24"/>
        </w:rPr>
        <w:t>6.1</w:t>
      </w:r>
      <w:r w:rsidR="00601BB7" w:rsidRPr="00C20C1D">
        <w:rPr>
          <w:rFonts w:ascii="Times New Roman" w:hAnsi="Times New Roman"/>
          <w:i/>
          <w:sz w:val="24"/>
          <w:szCs w:val="24"/>
        </w:rPr>
        <w:t xml:space="preserve"> </w:t>
      </w:r>
      <w:r w:rsidRPr="00C20C1D">
        <w:rPr>
          <w:rFonts w:ascii="Times New Roman" w:hAnsi="Times New Roman"/>
          <w:i/>
          <w:sz w:val="24"/>
          <w:szCs w:val="24"/>
        </w:rPr>
        <w:t>Demographic data</w:t>
      </w:r>
      <w:r w:rsidR="00CF5EAC" w:rsidRPr="00C20C1D">
        <w:rPr>
          <w:rFonts w:ascii="Times New Roman" w:hAnsi="Times New Roman"/>
          <w:i/>
          <w:sz w:val="24"/>
          <w:szCs w:val="24"/>
        </w:rPr>
        <w:t xml:space="preserve"> </w:t>
      </w:r>
    </w:p>
    <w:p w:rsidR="000C2B10" w:rsidRPr="00C20C1D" w:rsidRDefault="00CF5EAC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  <w:t xml:space="preserve">The </w:t>
      </w:r>
      <w:r w:rsidR="00536270" w:rsidRPr="00C20C1D">
        <w:rPr>
          <w:rFonts w:ascii="Times New Roman" w:hAnsi="Times New Roman"/>
          <w:sz w:val="24"/>
          <w:szCs w:val="24"/>
        </w:rPr>
        <w:t>country has a steady population growth of 3%-4% that pro</w:t>
      </w:r>
      <w:r w:rsidR="00D7653B" w:rsidRPr="00C20C1D">
        <w:rPr>
          <w:rFonts w:ascii="Times New Roman" w:hAnsi="Times New Roman"/>
          <w:sz w:val="24"/>
          <w:szCs w:val="24"/>
        </w:rPr>
        <w:t xml:space="preserve">pels the number of </w:t>
      </w:r>
      <w:r w:rsidR="00315841">
        <w:rPr>
          <w:rFonts w:ascii="Times New Roman" w:hAnsi="Times New Roman"/>
          <w:sz w:val="24"/>
          <w:szCs w:val="24"/>
        </w:rPr>
        <w:t xml:space="preserve">the </w:t>
      </w:r>
      <w:r w:rsidR="00D7653B" w:rsidRPr="00315841">
        <w:rPr>
          <w:rFonts w:ascii="Times New Roman" w:hAnsi="Times New Roman"/>
          <w:noProof/>
          <w:sz w:val="24"/>
          <w:szCs w:val="24"/>
        </w:rPr>
        <w:t>citizen</w:t>
      </w:r>
      <w:r w:rsidR="00D7653B" w:rsidRPr="00C20C1D">
        <w:rPr>
          <w:rFonts w:ascii="Times New Roman" w:hAnsi="Times New Roman"/>
          <w:sz w:val="24"/>
          <w:szCs w:val="24"/>
        </w:rPr>
        <w:t xml:space="preserve"> from </w:t>
      </w:r>
      <w:r w:rsidR="00D7653B" w:rsidRPr="00C20C1D">
        <w:rPr>
          <w:rFonts w:ascii="Times New Roman" w:hAnsi="Times New Roman"/>
          <w:b/>
          <w:sz w:val="24"/>
          <w:szCs w:val="24"/>
        </w:rPr>
        <w:t xml:space="preserve">5,006,470 </w:t>
      </w:r>
      <w:r w:rsidR="00D7653B" w:rsidRPr="00C20C1D">
        <w:rPr>
          <w:rFonts w:ascii="Times New Roman" w:hAnsi="Times New Roman"/>
          <w:sz w:val="24"/>
          <w:szCs w:val="24"/>
        </w:rPr>
        <w:t xml:space="preserve">in 2012 to </w:t>
      </w:r>
      <w:r w:rsidR="00D7653B" w:rsidRPr="00C20C1D">
        <w:rPr>
          <w:rFonts w:ascii="Times New Roman" w:hAnsi="Times New Roman"/>
          <w:b/>
          <w:sz w:val="24"/>
          <w:szCs w:val="24"/>
        </w:rPr>
        <w:t>5,388,082</w:t>
      </w:r>
      <w:r w:rsidR="00557416" w:rsidRPr="00C20C1D">
        <w:rPr>
          <w:rFonts w:ascii="Times New Roman" w:hAnsi="Times New Roman"/>
          <w:b/>
          <w:sz w:val="24"/>
          <w:szCs w:val="24"/>
        </w:rPr>
        <w:t xml:space="preserve"> </w:t>
      </w:r>
      <w:r w:rsidR="00557416" w:rsidRPr="00C20C1D">
        <w:rPr>
          <w:rFonts w:ascii="Times New Roman" w:hAnsi="Times New Roman"/>
          <w:sz w:val="24"/>
          <w:szCs w:val="24"/>
        </w:rPr>
        <w:t>in 2019</w:t>
      </w:r>
      <w:r w:rsidR="002B57E9">
        <w:rPr>
          <w:rFonts w:ascii="Times New Roman" w:hAnsi="Times New Roman"/>
          <w:sz w:val="24"/>
          <w:szCs w:val="24"/>
        </w:rPr>
        <w:t xml:space="preserve"> (World Bank, </w:t>
      </w:r>
      <w:r w:rsidR="002B57E9" w:rsidRPr="00547944">
        <w:rPr>
          <w:rFonts w:ascii="Times New Roman" w:hAnsi="Times New Roman"/>
          <w:sz w:val="24"/>
          <w:szCs w:val="24"/>
        </w:rPr>
        <w:t>2019</w:t>
      </w:r>
      <w:r w:rsidR="002B57E9">
        <w:rPr>
          <w:rFonts w:ascii="Times New Roman" w:hAnsi="Times New Roman"/>
          <w:sz w:val="24"/>
          <w:szCs w:val="24"/>
        </w:rPr>
        <w:t>)</w:t>
      </w:r>
      <w:r w:rsidR="00557416" w:rsidRPr="00C20C1D">
        <w:rPr>
          <w:rFonts w:ascii="Times New Roman" w:hAnsi="Times New Roman"/>
          <w:sz w:val="24"/>
          <w:szCs w:val="24"/>
        </w:rPr>
        <w:t xml:space="preserve">. The </w:t>
      </w:r>
      <w:r w:rsidR="00EE18C6" w:rsidRPr="00C20C1D">
        <w:rPr>
          <w:rFonts w:ascii="Times New Roman" w:hAnsi="Times New Roman"/>
          <w:sz w:val="24"/>
          <w:szCs w:val="24"/>
        </w:rPr>
        <w:t>differences in age-structure are</w:t>
      </w:r>
      <w:r w:rsidR="00557416" w:rsidRPr="00C20C1D">
        <w:rPr>
          <w:rFonts w:ascii="Times New Roman" w:hAnsi="Times New Roman"/>
          <w:sz w:val="24"/>
          <w:szCs w:val="24"/>
        </w:rPr>
        <w:t xml:space="preserve"> profound because </w:t>
      </w:r>
      <w:r w:rsidR="001F7D77" w:rsidRPr="00C20C1D">
        <w:rPr>
          <w:rFonts w:ascii="Times New Roman" w:hAnsi="Times New Roman"/>
          <w:b/>
          <w:sz w:val="24"/>
          <w:szCs w:val="24"/>
        </w:rPr>
        <w:t>18%</w:t>
      </w:r>
      <w:r w:rsidR="001F7D77" w:rsidRPr="00C20C1D">
        <w:rPr>
          <w:rFonts w:ascii="Times New Roman" w:hAnsi="Times New Roman"/>
          <w:sz w:val="24"/>
          <w:szCs w:val="24"/>
        </w:rPr>
        <w:t xml:space="preserve"> of the </w:t>
      </w:r>
      <w:r w:rsidR="00EE18C6" w:rsidRPr="00C20C1D">
        <w:rPr>
          <w:rFonts w:ascii="Times New Roman" w:hAnsi="Times New Roman"/>
          <w:sz w:val="24"/>
          <w:szCs w:val="24"/>
        </w:rPr>
        <w:t>population is</w:t>
      </w:r>
      <w:r w:rsidR="001F7D77" w:rsidRPr="00C20C1D">
        <w:rPr>
          <w:rFonts w:ascii="Times New Roman" w:hAnsi="Times New Roman"/>
          <w:sz w:val="24"/>
          <w:szCs w:val="24"/>
        </w:rPr>
        <w:t xml:space="preserve"> 0-14-years old, </w:t>
      </w:r>
      <w:r w:rsidR="001F7D77" w:rsidRPr="00C20C1D">
        <w:rPr>
          <w:rFonts w:ascii="Times New Roman" w:hAnsi="Times New Roman"/>
          <w:b/>
          <w:sz w:val="24"/>
          <w:szCs w:val="24"/>
        </w:rPr>
        <w:t>41%</w:t>
      </w:r>
      <w:r w:rsidR="001F7D77" w:rsidRPr="00C20C1D">
        <w:rPr>
          <w:rFonts w:ascii="Times New Roman" w:hAnsi="Times New Roman"/>
          <w:sz w:val="24"/>
          <w:szCs w:val="24"/>
        </w:rPr>
        <w:t xml:space="preserve"> age 25-54-years, and </w:t>
      </w:r>
      <w:r w:rsidR="00EE18C6" w:rsidRPr="00C20C1D">
        <w:rPr>
          <w:rFonts w:ascii="Times New Roman" w:hAnsi="Times New Roman"/>
          <w:b/>
          <w:sz w:val="24"/>
          <w:szCs w:val="24"/>
        </w:rPr>
        <w:t>16.71%</w:t>
      </w:r>
      <w:r w:rsidR="00EE18C6" w:rsidRPr="00C20C1D">
        <w:rPr>
          <w:rFonts w:ascii="Times New Roman" w:hAnsi="Times New Roman"/>
          <w:sz w:val="24"/>
          <w:szCs w:val="24"/>
        </w:rPr>
        <w:t xml:space="preserve"> above the age of 65</w:t>
      </w:r>
      <w:r w:rsidR="002B57E9">
        <w:rPr>
          <w:rFonts w:ascii="Times New Roman" w:hAnsi="Times New Roman"/>
          <w:sz w:val="24"/>
          <w:szCs w:val="24"/>
        </w:rPr>
        <w:t xml:space="preserve"> (ibid)</w:t>
      </w:r>
      <w:r w:rsidR="00EE18C6" w:rsidRPr="00C20C1D">
        <w:rPr>
          <w:rFonts w:ascii="Times New Roman" w:hAnsi="Times New Roman"/>
          <w:sz w:val="24"/>
          <w:szCs w:val="24"/>
        </w:rPr>
        <w:t xml:space="preserve">. </w:t>
      </w:r>
      <w:r w:rsidR="003679D2" w:rsidRPr="00C20C1D">
        <w:rPr>
          <w:rFonts w:ascii="Times New Roman" w:hAnsi="Times New Roman"/>
          <w:sz w:val="24"/>
          <w:szCs w:val="24"/>
        </w:rPr>
        <w:t xml:space="preserve">Increased economic progress contributes to the high life-expectancy of </w:t>
      </w:r>
      <w:r w:rsidR="003679D2" w:rsidRPr="00C20C1D">
        <w:rPr>
          <w:rFonts w:ascii="Times New Roman" w:hAnsi="Times New Roman"/>
          <w:b/>
          <w:sz w:val="24"/>
          <w:szCs w:val="24"/>
        </w:rPr>
        <w:t>78.85-years</w:t>
      </w:r>
      <w:r w:rsidR="006346A9" w:rsidRPr="00C20C1D">
        <w:rPr>
          <w:rFonts w:ascii="Times New Roman" w:hAnsi="Times New Roman"/>
          <w:b/>
          <w:sz w:val="24"/>
          <w:szCs w:val="24"/>
        </w:rPr>
        <w:t xml:space="preserve"> </w:t>
      </w:r>
      <w:r w:rsidR="006346A9" w:rsidRPr="00C20C1D">
        <w:rPr>
          <w:rFonts w:ascii="Times New Roman" w:hAnsi="Times New Roman"/>
          <w:sz w:val="24"/>
          <w:szCs w:val="24"/>
        </w:rPr>
        <w:t xml:space="preserve">for the male and </w:t>
      </w:r>
      <w:r w:rsidR="003679D2" w:rsidRPr="00C20C1D">
        <w:rPr>
          <w:rFonts w:ascii="Times New Roman" w:hAnsi="Times New Roman"/>
          <w:b/>
          <w:sz w:val="24"/>
          <w:szCs w:val="24"/>
        </w:rPr>
        <w:t>83.15-years</w:t>
      </w:r>
      <w:r w:rsidR="006346A9" w:rsidRPr="00C20C1D">
        <w:rPr>
          <w:rFonts w:ascii="Times New Roman" w:hAnsi="Times New Roman"/>
          <w:sz w:val="24"/>
          <w:szCs w:val="24"/>
        </w:rPr>
        <w:t xml:space="preserve"> for the female population</w:t>
      </w:r>
      <w:r w:rsidR="002B57E9">
        <w:rPr>
          <w:rFonts w:ascii="Times New Roman" w:hAnsi="Times New Roman"/>
          <w:sz w:val="24"/>
          <w:szCs w:val="24"/>
        </w:rPr>
        <w:t xml:space="preserve"> (ibid)</w:t>
      </w:r>
      <w:r w:rsidR="006346A9" w:rsidRPr="00C20C1D">
        <w:rPr>
          <w:rFonts w:ascii="Times New Roman" w:hAnsi="Times New Roman"/>
          <w:sz w:val="24"/>
          <w:szCs w:val="24"/>
        </w:rPr>
        <w:t xml:space="preserve">. The ethnic composition is another prominent demographic attributes because </w:t>
      </w:r>
      <w:r w:rsidR="006346A9" w:rsidRPr="00C20C1D">
        <w:rPr>
          <w:rFonts w:ascii="Times New Roman" w:hAnsi="Times New Roman"/>
          <w:b/>
          <w:sz w:val="24"/>
          <w:szCs w:val="24"/>
        </w:rPr>
        <w:t xml:space="preserve">82.2% </w:t>
      </w:r>
      <w:r w:rsidR="00540932" w:rsidRPr="00C20C1D">
        <w:rPr>
          <w:rFonts w:ascii="Times New Roman" w:hAnsi="Times New Roman"/>
          <w:sz w:val="24"/>
          <w:szCs w:val="24"/>
        </w:rPr>
        <w:t>of the populat</w:t>
      </w:r>
      <w:r w:rsidR="00383272" w:rsidRPr="00C20C1D">
        <w:rPr>
          <w:rFonts w:ascii="Times New Roman" w:hAnsi="Times New Roman"/>
          <w:sz w:val="24"/>
          <w:szCs w:val="24"/>
        </w:rPr>
        <w:t>ion is the</w:t>
      </w:r>
      <w:r w:rsidR="00540932" w:rsidRPr="00C20C1D">
        <w:rPr>
          <w:rFonts w:ascii="Times New Roman" w:hAnsi="Times New Roman"/>
          <w:sz w:val="24"/>
          <w:szCs w:val="24"/>
        </w:rPr>
        <w:t xml:space="preserve"> Norwegian-Sami descendants, </w:t>
      </w:r>
      <w:r w:rsidR="00540932" w:rsidRPr="00C20C1D">
        <w:rPr>
          <w:rFonts w:ascii="Times New Roman" w:hAnsi="Times New Roman"/>
          <w:b/>
          <w:sz w:val="24"/>
          <w:szCs w:val="24"/>
        </w:rPr>
        <w:t xml:space="preserve">8.3% </w:t>
      </w:r>
      <w:r w:rsidR="00540932" w:rsidRPr="00C20C1D">
        <w:rPr>
          <w:rFonts w:ascii="Times New Roman" w:hAnsi="Times New Roman"/>
          <w:sz w:val="24"/>
          <w:szCs w:val="24"/>
        </w:rPr>
        <w:t>Europeans, and the rest</w:t>
      </w:r>
      <w:r w:rsidR="006346A9" w:rsidRPr="00C20C1D">
        <w:rPr>
          <w:rFonts w:ascii="Times New Roman" w:hAnsi="Times New Roman"/>
          <w:b/>
          <w:sz w:val="24"/>
          <w:szCs w:val="24"/>
        </w:rPr>
        <w:t xml:space="preserve"> 8.5%</w:t>
      </w:r>
      <w:r w:rsidR="00540932" w:rsidRPr="00C20C1D">
        <w:rPr>
          <w:rFonts w:ascii="Times New Roman" w:hAnsi="Times New Roman"/>
          <w:b/>
          <w:sz w:val="24"/>
          <w:szCs w:val="24"/>
        </w:rPr>
        <w:t xml:space="preserve"> </w:t>
      </w:r>
      <w:r w:rsidR="00540932" w:rsidRPr="00C20C1D">
        <w:rPr>
          <w:rFonts w:ascii="Times New Roman" w:hAnsi="Times New Roman"/>
          <w:sz w:val="24"/>
          <w:szCs w:val="24"/>
        </w:rPr>
        <w:t>only</w:t>
      </w:r>
      <w:r w:rsidR="002B57E9">
        <w:rPr>
          <w:rFonts w:ascii="Times New Roman" w:hAnsi="Times New Roman"/>
          <w:sz w:val="24"/>
          <w:szCs w:val="24"/>
        </w:rPr>
        <w:t xml:space="preserve"> (ibid)</w:t>
      </w:r>
      <w:r w:rsidR="00540932" w:rsidRPr="00C20C1D">
        <w:rPr>
          <w:rFonts w:ascii="Times New Roman" w:hAnsi="Times New Roman"/>
          <w:sz w:val="24"/>
          <w:szCs w:val="24"/>
        </w:rPr>
        <w:t xml:space="preserve">. </w:t>
      </w:r>
    </w:p>
    <w:p w:rsidR="00B36598" w:rsidRPr="00C20C1D" w:rsidRDefault="006A7750" w:rsidP="00867D2C">
      <w:pPr>
        <w:spacing w:line="480" w:lineRule="auto"/>
        <w:rPr>
          <w:rFonts w:ascii="Times New Roman" w:hAnsi="Times New Roman"/>
          <w:i/>
          <w:sz w:val="24"/>
          <w:szCs w:val="24"/>
        </w:rPr>
      </w:pPr>
      <w:r w:rsidRPr="00C20C1D">
        <w:rPr>
          <w:rFonts w:ascii="Times New Roman" w:hAnsi="Times New Roman"/>
          <w:i/>
          <w:sz w:val="24"/>
          <w:szCs w:val="24"/>
        </w:rPr>
        <w:t>6.2 Religion</w:t>
      </w:r>
      <w:r w:rsidR="00A87C7D" w:rsidRPr="00C20C1D">
        <w:rPr>
          <w:rFonts w:ascii="Times New Roman" w:hAnsi="Times New Roman"/>
          <w:i/>
          <w:sz w:val="24"/>
          <w:szCs w:val="24"/>
        </w:rPr>
        <w:t xml:space="preserve"> </w:t>
      </w:r>
    </w:p>
    <w:p w:rsidR="007058DC" w:rsidRPr="00C20C1D" w:rsidRDefault="007058DC" w:rsidP="00867D2C">
      <w:pPr>
        <w:spacing w:line="480" w:lineRule="auto"/>
        <w:rPr>
          <w:rFonts w:ascii="Times New Roman" w:hAnsi="Times New Roman"/>
          <w:i/>
          <w:sz w:val="24"/>
          <w:szCs w:val="24"/>
        </w:rPr>
      </w:pPr>
      <w:r w:rsidRPr="00C20C1D">
        <w:rPr>
          <w:rFonts w:ascii="Times New Roman" w:hAnsi="Times New Roman"/>
          <w:i/>
          <w:sz w:val="24"/>
          <w:szCs w:val="24"/>
        </w:rPr>
        <w:lastRenderedPageBreak/>
        <w:t>Table 5: Religious Affiliation in Norway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2340"/>
        <w:gridCol w:w="2070"/>
        <w:gridCol w:w="1260"/>
        <w:gridCol w:w="1260"/>
        <w:gridCol w:w="1368"/>
      </w:tblGrid>
      <w:tr w:rsidR="00A87C7D" w:rsidRPr="00C20C1D" w:rsidTr="00302ECF">
        <w:tc>
          <w:tcPr>
            <w:tcW w:w="1278" w:type="dxa"/>
          </w:tcPr>
          <w:p w:rsidR="00A87C7D" w:rsidRPr="00C20C1D" w:rsidRDefault="00A87C7D" w:rsidP="00C20C1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C1D">
              <w:rPr>
                <w:rFonts w:ascii="Times New Roman" w:hAnsi="Times New Roman"/>
                <w:sz w:val="24"/>
                <w:szCs w:val="24"/>
              </w:rPr>
              <w:t xml:space="preserve">Religion </w:t>
            </w:r>
          </w:p>
        </w:tc>
        <w:tc>
          <w:tcPr>
            <w:tcW w:w="2340" w:type="dxa"/>
          </w:tcPr>
          <w:p w:rsidR="00A87C7D" w:rsidRPr="00C20C1D" w:rsidRDefault="003D17E3" w:rsidP="00C20C1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C1D">
              <w:rPr>
                <w:rFonts w:ascii="Times New Roman" w:hAnsi="Times New Roman"/>
                <w:sz w:val="24"/>
                <w:szCs w:val="24"/>
              </w:rPr>
              <w:t>Evangelical Lutheran</w:t>
            </w:r>
          </w:p>
        </w:tc>
        <w:tc>
          <w:tcPr>
            <w:tcW w:w="2070" w:type="dxa"/>
          </w:tcPr>
          <w:p w:rsidR="00A87C7D" w:rsidRPr="00C20C1D" w:rsidRDefault="003D17E3" w:rsidP="00C20C1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C1D">
              <w:rPr>
                <w:rFonts w:ascii="Times New Roman" w:hAnsi="Times New Roman"/>
                <w:sz w:val="24"/>
                <w:szCs w:val="24"/>
              </w:rPr>
              <w:t>Roman Catholic</w:t>
            </w:r>
          </w:p>
        </w:tc>
        <w:tc>
          <w:tcPr>
            <w:tcW w:w="1260" w:type="dxa"/>
          </w:tcPr>
          <w:p w:rsidR="00A87C7D" w:rsidRPr="00C20C1D" w:rsidRDefault="003D17E3" w:rsidP="00C20C1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C1D">
              <w:rPr>
                <w:rFonts w:ascii="Times New Roman" w:hAnsi="Times New Roman"/>
                <w:sz w:val="24"/>
                <w:szCs w:val="24"/>
              </w:rPr>
              <w:t xml:space="preserve">Christian </w:t>
            </w:r>
          </w:p>
        </w:tc>
        <w:tc>
          <w:tcPr>
            <w:tcW w:w="1260" w:type="dxa"/>
          </w:tcPr>
          <w:p w:rsidR="00A87C7D" w:rsidRPr="00C20C1D" w:rsidRDefault="002E5DCF" w:rsidP="00C20C1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C1D">
              <w:rPr>
                <w:rFonts w:ascii="Times New Roman" w:hAnsi="Times New Roman"/>
                <w:sz w:val="24"/>
                <w:szCs w:val="24"/>
              </w:rPr>
              <w:t>M</w:t>
            </w:r>
            <w:r w:rsidR="003D17E3" w:rsidRPr="00C20C1D">
              <w:rPr>
                <w:rFonts w:ascii="Times New Roman" w:hAnsi="Times New Roman"/>
                <w:sz w:val="24"/>
                <w:szCs w:val="24"/>
              </w:rPr>
              <w:t>uslim</w:t>
            </w:r>
            <w:r w:rsidRPr="00C20C1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68" w:type="dxa"/>
          </w:tcPr>
          <w:p w:rsidR="00A87C7D" w:rsidRPr="00C20C1D" w:rsidRDefault="002E5DCF" w:rsidP="00C20C1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C1D">
              <w:rPr>
                <w:rFonts w:ascii="Times New Roman" w:hAnsi="Times New Roman"/>
                <w:sz w:val="24"/>
                <w:szCs w:val="24"/>
              </w:rPr>
              <w:t>Others</w:t>
            </w:r>
            <w:r w:rsidR="00302ECF" w:rsidRPr="00C20C1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87C7D" w:rsidRPr="00C20C1D" w:rsidTr="00302ECF">
        <w:tc>
          <w:tcPr>
            <w:tcW w:w="1278" w:type="dxa"/>
          </w:tcPr>
          <w:p w:rsidR="00A87C7D" w:rsidRPr="00C20C1D" w:rsidRDefault="00A87C7D" w:rsidP="00C20C1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C1D">
              <w:rPr>
                <w:rFonts w:ascii="Times New Roman" w:hAnsi="Times New Roman"/>
                <w:sz w:val="24"/>
                <w:szCs w:val="24"/>
              </w:rPr>
              <w:t xml:space="preserve">Percentage </w:t>
            </w:r>
          </w:p>
        </w:tc>
        <w:tc>
          <w:tcPr>
            <w:tcW w:w="2340" w:type="dxa"/>
          </w:tcPr>
          <w:p w:rsidR="00A87C7D" w:rsidRPr="00C20C1D" w:rsidRDefault="002E5DCF" w:rsidP="00C20C1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C1D">
              <w:rPr>
                <w:rFonts w:ascii="Times New Roman" w:hAnsi="Times New Roman"/>
                <w:sz w:val="24"/>
                <w:szCs w:val="24"/>
              </w:rPr>
              <w:t>71.5</w:t>
            </w:r>
          </w:p>
        </w:tc>
        <w:tc>
          <w:tcPr>
            <w:tcW w:w="2070" w:type="dxa"/>
          </w:tcPr>
          <w:p w:rsidR="00A87C7D" w:rsidRPr="00C20C1D" w:rsidRDefault="002E5DCF" w:rsidP="00C20C1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C1D">
              <w:rPr>
                <w:rFonts w:ascii="Times New Roman" w:hAnsi="Times New Roman"/>
                <w:sz w:val="24"/>
                <w:szCs w:val="24"/>
              </w:rPr>
              <w:t>2.8</w:t>
            </w:r>
          </w:p>
        </w:tc>
        <w:tc>
          <w:tcPr>
            <w:tcW w:w="1260" w:type="dxa"/>
          </w:tcPr>
          <w:p w:rsidR="00A87C7D" w:rsidRPr="00C20C1D" w:rsidRDefault="002E5DCF" w:rsidP="00C20C1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C1D">
              <w:rPr>
                <w:rFonts w:ascii="Times New Roman" w:hAnsi="Times New Roman"/>
                <w:sz w:val="24"/>
                <w:szCs w:val="24"/>
              </w:rPr>
              <w:t>3.9</w:t>
            </w:r>
          </w:p>
        </w:tc>
        <w:tc>
          <w:tcPr>
            <w:tcW w:w="1260" w:type="dxa"/>
          </w:tcPr>
          <w:p w:rsidR="00A87C7D" w:rsidRPr="00C20C1D" w:rsidRDefault="00A5406B" w:rsidP="00C20C1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C1D">
              <w:rPr>
                <w:rFonts w:ascii="Times New Roman" w:hAnsi="Times New Roman"/>
                <w:sz w:val="24"/>
                <w:szCs w:val="24"/>
              </w:rPr>
              <w:t>2.8</w:t>
            </w:r>
          </w:p>
        </w:tc>
        <w:tc>
          <w:tcPr>
            <w:tcW w:w="1368" w:type="dxa"/>
          </w:tcPr>
          <w:p w:rsidR="00A87C7D" w:rsidRPr="00C20C1D" w:rsidRDefault="00A5406B" w:rsidP="00C20C1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C1D">
              <w:rPr>
                <w:rFonts w:ascii="Times New Roman" w:hAnsi="Times New Roman"/>
                <w:sz w:val="24"/>
                <w:szCs w:val="24"/>
              </w:rPr>
              <w:t>9.5</w:t>
            </w:r>
          </w:p>
        </w:tc>
      </w:tr>
    </w:tbl>
    <w:p w:rsidR="00A87C7D" w:rsidRPr="00C20C1D" w:rsidRDefault="007058DC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>(</w:t>
      </w:r>
      <w:r w:rsidR="001A574E" w:rsidRPr="00C20C1D">
        <w:rPr>
          <w:rFonts w:ascii="Times New Roman" w:hAnsi="Times New Roman"/>
          <w:sz w:val="24"/>
          <w:szCs w:val="24"/>
        </w:rPr>
        <w:t xml:space="preserve">Source: </w:t>
      </w:r>
      <w:r w:rsidR="001A574E" w:rsidRPr="00C20C1D">
        <w:rPr>
          <w:rFonts w:ascii="Times New Roman" w:eastAsia="Times New Roman" w:hAnsi="Times New Roman"/>
          <w:sz w:val="24"/>
          <w:szCs w:val="24"/>
        </w:rPr>
        <w:t>OECD, 2019)</w:t>
      </w:r>
    </w:p>
    <w:p w:rsidR="00DD7819" w:rsidRPr="00C20C1D" w:rsidRDefault="00DD7819" w:rsidP="00867D2C">
      <w:pPr>
        <w:spacing w:line="480" w:lineRule="auto"/>
        <w:rPr>
          <w:rFonts w:ascii="Times New Roman" w:hAnsi="Times New Roman"/>
          <w:i/>
          <w:sz w:val="24"/>
          <w:szCs w:val="24"/>
        </w:rPr>
      </w:pPr>
      <w:r w:rsidRPr="00C20C1D">
        <w:rPr>
          <w:rFonts w:ascii="Times New Roman" w:hAnsi="Times New Roman"/>
          <w:i/>
          <w:sz w:val="24"/>
          <w:szCs w:val="24"/>
        </w:rPr>
        <w:t xml:space="preserve">6.3 Social </w:t>
      </w:r>
      <w:r w:rsidR="006A7750" w:rsidRPr="00C20C1D">
        <w:rPr>
          <w:rFonts w:ascii="Times New Roman" w:hAnsi="Times New Roman"/>
          <w:i/>
          <w:sz w:val="24"/>
          <w:szCs w:val="24"/>
        </w:rPr>
        <w:t>S</w:t>
      </w:r>
      <w:r w:rsidR="006D0F2B" w:rsidRPr="00C20C1D">
        <w:rPr>
          <w:rFonts w:ascii="Times New Roman" w:hAnsi="Times New Roman"/>
          <w:i/>
          <w:sz w:val="24"/>
          <w:szCs w:val="24"/>
        </w:rPr>
        <w:t xml:space="preserve">tructure </w:t>
      </w:r>
    </w:p>
    <w:p w:rsidR="006D0F2B" w:rsidRPr="00C20C1D" w:rsidRDefault="006D0F2B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  <w:t xml:space="preserve">The Norwegian social structure hinges on the </w:t>
      </w:r>
      <w:r w:rsidR="00666C3F" w:rsidRPr="00C20C1D">
        <w:rPr>
          <w:rFonts w:ascii="Times New Roman" w:hAnsi="Times New Roman"/>
          <w:sz w:val="24"/>
          <w:szCs w:val="24"/>
        </w:rPr>
        <w:t>egalitarian perspectives. The Norwegian cultural dimension</w:t>
      </w:r>
      <w:r w:rsidR="003907A5" w:rsidRPr="00C20C1D">
        <w:rPr>
          <w:rFonts w:ascii="Times New Roman" w:hAnsi="Times New Roman"/>
          <w:sz w:val="24"/>
          <w:szCs w:val="24"/>
        </w:rPr>
        <w:t>s</w:t>
      </w:r>
      <w:r w:rsidR="00BE432F">
        <w:rPr>
          <w:rFonts w:ascii="Times New Roman" w:hAnsi="Times New Roman"/>
          <w:sz w:val="24"/>
          <w:szCs w:val="24"/>
        </w:rPr>
        <w:t xml:space="preserve"> include</w:t>
      </w:r>
      <w:r w:rsidR="00666C3F" w:rsidRPr="00C20C1D">
        <w:rPr>
          <w:rFonts w:ascii="Times New Roman" w:hAnsi="Times New Roman"/>
          <w:sz w:val="24"/>
          <w:szCs w:val="24"/>
        </w:rPr>
        <w:t xml:space="preserve"> </w:t>
      </w:r>
      <w:r w:rsidR="003907A5" w:rsidRPr="00C20C1D">
        <w:rPr>
          <w:rFonts w:ascii="Times New Roman" w:hAnsi="Times New Roman"/>
          <w:sz w:val="24"/>
          <w:szCs w:val="24"/>
        </w:rPr>
        <w:t>low-power distance, consensus</w:t>
      </w:r>
      <w:r w:rsidR="00BE432F">
        <w:rPr>
          <w:rFonts w:ascii="Times New Roman" w:hAnsi="Times New Roman"/>
          <w:sz w:val="24"/>
          <w:szCs w:val="24"/>
        </w:rPr>
        <w:t xml:space="preserve">-based, and </w:t>
      </w:r>
      <w:r w:rsidR="007A05CF" w:rsidRPr="00C20C1D">
        <w:rPr>
          <w:rFonts w:ascii="Times New Roman" w:hAnsi="Times New Roman"/>
          <w:sz w:val="24"/>
          <w:szCs w:val="24"/>
        </w:rPr>
        <w:t>gender egalitarianism</w:t>
      </w:r>
      <w:sdt>
        <w:sdtPr>
          <w:rPr>
            <w:rFonts w:ascii="Times New Roman" w:hAnsi="Times New Roman"/>
            <w:sz w:val="24"/>
            <w:szCs w:val="24"/>
          </w:rPr>
          <w:id w:val="-884714318"/>
          <w:citation/>
        </w:sdtPr>
        <w:sdtEndPr/>
        <w:sdtContent>
          <w:r w:rsidR="007B4980" w:rsidRPr="00C20C1D">
            <w:rPr>
              <w:rFonts w:ascii="Times New Roman" w:hAnsi="Times New Roman"/>
              <w:sz w:val="24"/>
              <w:szCs w:val="24"/>
            </w:rPr>
            <w:fldChar w:fldCharType="begin"/>
          </w:r>
          <w:r w:rsidR="007B4980" w:rsidRPr="00C20C1D">
            <w:rPr>
              <w:rFonts w:ascii="Times New Roman" w:hAnsi="Times New Roman"/>
              <w:sz w:val="24"/>
              <w:szCs w:val="24"/>
            </w:rPr>
            <w:instrText xml:space="preserve"> CITATION War12 \l 1033 </w:instrText>
          </w:r>
          <w:r w:rsidR="007B4980" w:rsidRPr="00C20C1D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7B4980" w:rsidRPr="00C20C1D">
            <w:rPr>
              <w:rFonts w:ascii="Times New Roman" w:hAnsi="Times New Roman"/>
              <w:noProof/>
              <w:sz w:val="24"/>
              <w:szCs w:val="24"/>
            </w:rPr>
            <w:t xml:space="preserve"> (Warner-Søderholm, 2012)</w:t>
          </w:r>
          <w:r w:rsidR="007B4980" w:rsidRPr="00C20C1D">
            <w:rPr>
              <w:rFonts w:ascii="Times New Roman" w:hAnsi="Times New Roman"/>
              <w:sz w:val="24"/>
              <w:szCs w:val="24"/>
            </w:rPr>
            <w:fldChar w:fldCharType="end"/>
          </w:r>
        </w:sdtContent>
      </w:sdt>
      <w:r w:rsidR="007A05CF" w:rsidRPr="00C20C1D">
        <w:rPr>
          <w:rFonts w:ascii="Times New Roman" w:hAnsi="Times New Roman"/>
          <w:sz w:val="24"/>
          <w:szCs w:val="24"/>
        </w:rPr>
        <w:t xml:space="preserve">. The social structure </w:t>
      </w:r>
      <w:proofErr w:type="gramStart"/>
      <w:r w:rsidR="007A05CF" w:rsidRPr="00C20C1D">
        <w:rPr>
          <w:rFonts w:ascii="Times New Roman" w:hAnsi="Times New Roman"/>
          <w:sz w:val="24"/>
          <w:szCs w:val="24"/>
        </w:rPr>
        <w:t>has been defined</w:t>
      </w:r>
      <w:proofErr w:type="gramEnd"/>
      <w:r w:rsidR="007A05CF" w:rsidRPr="00C20C1D">
        <w:rPr>
          <w:rFonts w:ascii="Times New Roman" w:hAnsi="Times New Roman"/>
          <w:sz w:val="24"/>
          <w:szCs w:val="24"/>
        </w:rPr>
        <w:t xml:space="preserve"> to minimize the differences in gender roles </w:t>
      </w:r>
      <w:r w:rsidR="006C2409" w:rsidRPr="00C20C1D">
        <w:rPr>
          <w:rFonts w:ascii="Times New Roman" w:hAnsi="Times New Roman"/>
          <w:sz w:val="24"/>
          <w:szCs w:val="24"/>
        </w:rPr>
        <w:t xml:space="preserve">and promote equality in </w:t>
      </w:r>
      <w:r w:rsidR="006C2409" w:rsidRPr="00315841">
        <w:rPr>
          <w:rFonts w:ascii="Times New Roman" w:hAnsi="Times New Roman"/>
          <w:noProof/>
          <w:sz w:val="24"/>
          <w:szCs w:val="24"/>
        </w:rPr>
        <w:t>society</w:t>
      </w:r>
      <w:r w:rsidR="007B4980" w:rsidRPr="00C20C1D">
        <w:rPr>
          <w:rFonts w:ascii="Times New Roman" w:hAnsi="Times New Roman"/>
          <w:sz w:val="24"/>
          <w:szCs w:val="24"/>
        </w:rPr>
        <w:t xml:space="preserve"> (ibid)</w:t>
      </w:r>
      <w:r w:rsidR="006C2409" w:rsidRPr="00C20C1D">
        <w:rPr>
          <w:rFonts w:ascii="Times New Roman" w:hAnsi="Times New Roman"/>
          <w:sz w:val="24"/>
          <w:szCs w:val="24"/>
        </w:rPr>
        <w:t>. An integral predictor of the e</w:t>
      </w:r>
      <w:r w:rsidR="007129B4" w:rsidRPr="00C20C1D">
        <w:rPr>
          <w:rFonts w:ascii="Times New Roman" w:hAnsi="Times New Roman"/>
          <w:sz w:val="24"/>
          <w:szCs w:val="24"/>
        </w:rPr>
        <w:t xml:space="preserve">galitarianism in social structure is the levels of parental investment among </w:t>
      </w:r>
      <w:r w:rsidR="007129B4" w:rsidRPr="00315841">
        <w:rPr>
          <w:rFonts w:ascii="Times New Roman" w:hAnsi="Times New Roman"/>
          <w:noProof/>
          <w:sz w:val="24"/>
          <w:szCs w:val="24"/>
        </w:rPr>
        <w:t>male</w:t>
      </w:r>
      <w:r w:rsidR="007129B4" w:rsidRPr="00C20C1D">
        <w:rPr>
          <w:rFonts w:ascii="Times New Roman" w:hAnsi="Times New Roman"/>
          <w:sz w:val="24"/>
          <w:szCs w:val="24"/>
        </w:rPr>
        <w:t xml:space="preserve"> </w:t>
      </w:r>
      <w:r w:rsidR="00931A1A" w:rsidRPr="00C20C1D">
        <w:rPr>
          <w:rFonts w:ascii="Times New Roman" w:hAnsi="Times New Roman"/>
          <w:sz w:val="24"/>
          <w:szCs w:val="24"/>
        </w:rPr>
        <w:t>beings</w:t>
      </w:r>
      <w:r w:rsidR="007A583B" w:rsidRPr="00C20C1D">
        <w:rPr>
          <w:rFonts w:ascii="Times New Roman" w:hAnsi="Times New Roman"/>
          <w:sz w:val="24"/>
          <w:szCs w:val="24"/>
        </w:rPr>
        <w:t xml:space="preserve"> (ibid)</w:t>
      </w:r>
      <w:r w:rsidR="00931A1A" w:rsidRPr="00C20C1D">
        <w:rPr>
          <w:rFonts w:ascii="Times New Roman" w:hAnsi="Times New Roman"/>
          <w:sz w:val="24"/>
          <w:szCs w:val="24"/>
        </w:rPr>
        <w:t xml:space="preserve">. The level of parental investment </w:t>
      </w:r>
      <w:r w:rsidR="00E02EFF" w:rsidRPr="00C20C1D">
        <w:rPr>
          <w:rFonts w:ascii="Times New Roman" w:hAnsi="Times New Roman"/>
          <w:sz w:val="24"/>
          <w:szCs w:val="24"/>
        </w:rPr>
        <w:t xml:space="preserve">from the men’s perspectives is high, which </w:t>
      </w:r>
      <w:r w:rsidR="001D7109" w:rsidRPr="00C20C1D">
        <w:rPr>
          <w:rFonts w:ascii="Times New Roman" w:hAnsi="Times New Roman"/>
          <w:sz w:val="24"/>
          <w:szCs w:val="24"/>
        </w:rPr>
        <w:t xml:space="preserve">facilitates women to undertake non-traditional careers. Moreover, the state takes the initiatives to foster a sustainable work-and-life balance </w:t>
      </w:r>
      <w:r w:rsidR="00272F98" w:rsidRPr="00C20C1D">
        <w:rPr>
          <w:rFonts w:ascii="Times New Roman" w:hAnsi="Times New Roman"/>
          <w:sz w:val="24"/>
          <w:szCs w:val="24"/>
        </w:rPr>
        <w:t xml:space="preserve">for the fathers. </w:t>
      </w:r>
    </w:p>
    <w:p w:rsidR="00D31100" w:rsidRPr="00C20C1D" w:rsidRDefault="00A94C15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  <w:t xml:space="preserve">Further, </w:t>
      </w:r>
      <w:r w:rsidR="006814ED" w:rsidRPr="00315841">
        <w:rPr>
          <w:rFonts w:ascii="Times New Roman" w:hAnsi="Times New Roman"/>
          <w:noProof/>
          <w:sz w:val="24"/>
          <w:szCs w:val="24"/>
        </w:rPr>
        <w:t>C</w:t>
      </w:r>
      <w:r w:rsidRPr="00315841">
        <w:rPr>
          <w:rFonts w:ascii="Times New Roman" w:hAnsi="Times New Roman"/>
          <w:noProof/>
          <w:sz w:val="24"/>
          <w:szCs w:val="24"/>
        </w:rPr>
        <w:t>ultural</w:t>
      </w:r>
      <w:r w:rsidRPr="00C20C1D">
        <w:rPr>
          <w:rFonts w:ascii="Times New Roman" w:hAnsi="Times New Roman"/>
          <w:sz w:val="24"/>
          <w:szCs w:val="24"/>
        </w:rPr>
        <w:t xml:space="preserve"> Assertiveness influences the orientation of the social structur</w:t>
      </w:r>
      <w:r w:rsidR="00932325" w:rsidRPr="00C20C1D">
        <w:rPr>
          <w:rFonts w:ascii="Times New Roman" w:hAnsi="Times New Roman"/>
          <w:sz w:val="24"/>
          <w:szCs w:val="24"/>
        </w:rPr>
        <w:t xml:space="preserve">al dimension in </w:t>
      </w:r>
      <w:r w:rsidR="00932325" w:rsidRPr="00315841">
        <w:rPr>
          <w:rFonts w:ascii="Times New Roman" w:hAnsi="Times New Roman"/>
          <w:noProof/>
          <w:sz w:val="24"/>
          <w:szCs w:val="24"/>
        </w:rPr>
        <w:t>Norwegian</w:t>
      </w:r>
      <w:r w:rsidR="00932325" w:rsidRPr="00C20C1D">
        <w:rPr>
          <w:rFonts w:ascii="Times New Roman" w:hAnsi="Times New Roman"/>
          <w:sz w:val="24"/>
          <w:szCs w:val="24"/>
        </w:rPr>
        <w:t xml:space="preserve"> society. </w:t>
      </w:r>
      <w:r w:rsidR="006814ED" w:rsidRPr="00315841">
        <w:rPr>
          <w:rFonts w:ascii="Times New Roman" w:hAnsi="Times New Roman"/>
          <w:noProof/>
          <w:sz w:val="24"/>
          <w:szCs w:val="24"/>
        </w:rPr>
        <w:t>Cultural</w:t>
      </w:r>
      <w:r w:rsidR="006814ED" w:rsidRPr="00C20C1D">
        <w:rPr>
          <w:rFonts w:ascii="Times New Roman" w:hAnsi="Times New Roman"/>
          <w:sz w:val="24"/>
          <w:szCs w:val="24"/>
        </w:rPr>
        <w:t xml:space="preserve"> Assertiveness is a dimension </w:t>
      </w:r>
      <w:r w:rsidR="009D3FBB" w:rsidRPr="00C20C1D">
        <w:rPr>
          <w:rFonts w:ascii="Times New Roman" w:hAnsi="Times New Roman"/>
          <w:sz w:val="24"/>
          <w:szCs w:val="24"/>
        </w:rPr>
        <w:t xml:space="preserve">that investigates the degree of confrontation, assertion, and aggression </w:t>
      </w:r>
      <w:r w:rsidR="00A56831" w:rsidRPr="00C20C1D">
        <w:rPr>
          <w:rFonts w:ascii="Times New Roman" w:hAnsi="Times New Roman"/>
          <w:sz w:val="24"/>
          <w:szCs w:val="24"/>
        </w:rPr>
        <w:t>in social relationship</w:t>
      </w:r>
      <w:r w:rsidR="00304A9F" w:rsidRPr="00C20C1D">
        <w:rPr>
          <w:rFonts w:ascii="Times New Roman" w:hAnsi="Times New Roman"/>
          <w:noProof/>
          <w:sz w:val="24"/>
          <w:szCs w:val="24"/>
        </w:rPr>
        <w:t xml:space="preserve"> (Warner-Søderholm, 2012)</w:t>
      </w:r>
      <w:r w:rsidR="00A56831" w:rsidRPr="00C20C1D">
        <w:rPr>
          <w:rFonts w:ascii="Times New Roman" w:hAnsi="Times New Roman"/>
          <w:sz w:val="24"/>
          <w:szCs w:val="24"/>
        </w:rPr>
        <w:t xml:space="preserve">. </w:t>
      </w:r>
      <w:r w:rsidR="00EC3246" w:rsidRPr="00C20C1D">
        <w:rPr>
          <w:rFonts w:ascii="Times New Roman" w:hAnsi="Times New Roman"/>
          <w:sz w:val="24"/>
          <w:szCs w:val="24"/>
        </w:rPr>
        <w:t>The</w:t>
      </w:r>
      <w:r w:rsidR="007529AF" w:rsidRPr="00C20C1D">
        <w:rPr>
          <w:rFonts w:ascii="Times New Roman" w:hAnsi="Times New Roman"/>
          <w:sz w:val="24"/>
          <w:szCs w:val="24"/>
        </w:rPr>
        <w:t xml:space="preserve"> foreigners perceive </w:t>
      </w:r>
      <w:r w:rsidR="007529AF" w:rsidRPr="00315841">
        <w:rPr>
          <w:rFonts w:ascii="Times New Roman" w:hAnsi="Times New Roman"/>
          <w:noProof/>
          <w:sz w:val="24"/>
          <w:szCs w:val="24"/>
        </w:rPr>
        <w:t>Scandinavian</w:t>
      </w:r>
      <w:r w:rsidR="007529AF" w:rsidRPr="00C20C1D">
        <w:rPr>
          <w:rFonts w:ascii="Times New Roman" w:hAnsi="Times New Roman"/>
          <w:sz w:val="24"/>
          <w:szCs w:val="24"/>
        </w:rPr>
        <w:t xml:space="preserve"> </w:t>
      </w:r>
      <w:r w:rsidR="00EC3246" w:rsidRPr="00C20C1D">
        <w:rPr>
          <w:rFonts w:ascii="Times New Roman" w:hAnsi="Times New Roman"/>
          <w:sz w:val="24"/>
          <w:szCs w:val="24"/>
        </w:rPr>
        <w:t>societ</w:t>
      </w:r>
      <w:r w:rsidR="007529AF" w:rsidRPr="00C20C1D">
        <w:rPr>
          <w:rFonts w:ascii="Times New Roman" w:hAnsi="Times New Roman"/>
          <w:sz w:val="24"/>
          <w:szCs w:val="24"/>
        </w:rPr>
        <w:t>ies</w:t>
      </w:r>
      <w:r w:rsidR="00EC3246" w:rsidRPr="00C20C1D">
        <w:rPr>
          <w:rFonts w:ascii="Times New Roman" w:hAnsi="Times New Roman"/>
          <w:sz w:val="24"/>
          <w:szCs w:val="24"/>
        </w:rPr>
        <w:t xml:space="preserve"> to </w:t>
      </w:r>
      <w:proofErr w:type="gramStart"/>
      <w:r w:rsidR="00EC3246" w:rsidRPr="00C20C1D">
        <w:rPr>
          <w:rFonts w:ascii="Times New Roman" w:hAnsi="Times New Roman"/>
          <w:sz w:val="24"/>
          <w:szCs w:val="24"/>
        </w:rPr>
        <w:t>be reserve</w:t>
      </w:r>
      <w:r w:rsidR="007529AF" w:rsidRPr="00C20C1D">
        <w:rPr>
          <w:rFonts w:ascii="Times New Roman" w:hAnsi="Times New Roman"/>
          <w:sz w:val="24"/>
          <w:szCs w:val="24"/>
        </w:rPr>
        <w:t>d</w:t>
      </w:r>
      <w:proofErr w:type="gramEnd"/>
      <w:r w:rsidR="007529AF" w:rsidRPr="00C20C1D">
        <w:rPr>
          <w:rFonts w:ascii="Times New Roman" w:hAnsi="Times New Roman"/>
          <w:sz w:val="24"/>
          <w:szCs w:val="24"/>
        </w:rPr>
        <w:t xml:space="preserve"> because of </w:t>
      </w:r>
      <w:r w:rsidR="008639FD" w:rsidRPr="00C20C1D">
        <w:rPr>
          <w:rFonts w:ascii="Times New Roman" w:hAnsi="Times New Roman"/>
          <w:sz w:val="24"/>
          <w:szCs w:val="24"/>
        </w:rPr>
        <w:t>their insular, non-dominant</w:t>
      </w:r>
      <w:r w:rsidR="008B5D56" w:rsidRPr="00C20C1D">
        <w:rPr>
          <w:rFonts w:ascii="Times New Roman" w:hAnsi="Times New Roman"/>
          <w:sz w:val="24"/>
          <w:szCs w:val="24"/>
        </w:rPr>
        <w:t>, and</w:t>
      </w:r>
      <w:r w:rsidR="008639FD" w:rsidRPr="00C20C1D">
        <w:rPr>
          <w:rFonts w:ascii="Times New Roman" w:hAnsi="Times New Roman"/>
          <w:sz w:val="24"/>
          <w:szCs w:val="24"/>
        </w:rPr>
        <w:t xml:space="preserve"> less emotional</w:t>
      </w:r>
      <w:r w:rsidR="00332CE3" w:rsidRPr="00C20C1D">
        <w:rPr>
          <w:rFonts w:ascii="Times New Roman" w:hAnsi="Times New Roman"/>
          <w:sz w:val="24"/>
          <w:szCs w:val="24"/>
        </w:rPr>
        <w:t xml:space="preserve"> (ibid)</w:t>
      </w:r>
      <w:r w:rsidR="008639FD" w:rsidRPr="00C20C1D">
        <w:rPr>
          <w:rFonts w:ascii="Times New Roman" w:hAnsi="Times New Roman"/>
          <w:sz w:val="24"/>
          <w:szCs w:val="24"/>
        </w:rPr>
        <w:t xml:space="preserve">. </w:t>
      </w:r>
      <w:r w:rsidR="00DB676D" w:rsidRPr="00C20C1D">
        <w:rPr>
          <w:rFonts w:ascii="Times New Roman" w:hAnsi="Times New Roman"/>
          <w:sz w:val="24"/>
          <w:szCs w:val="24"/>
        </w:rPr>
        <w:t>Specifically, the study reve</w:t>
      </w:r>
      <w:r w:rsidR="00921F34" w:rsidRPr="00C20C1D">
        <w:rPr>
          <w:rFonts w:ascii="Times New Roman" w:hAnsi="Times New Roman"/>
          <w:sz w:val="24"/>
          <w:szCs w:val="24"/>
        </w:rPr>
        <w:t xml:space="preserve">als Norwegians hardly engage in </w:t>
      </w:r>
      <w:r w:rsidR="00345BBF" w:rsidRPr="00C20C1D">
        <w:rPr>
          <w:rFonts w:ascii="Times New Roman" w:hAnsi="Times New Roman"/>
          <w:sz w:val="24"/>
          <w:szCs w:val="24"/>
        </w:rPr>
        <w:t>intense</w:t>
      </w:r>
      <w:r w:rsidR="00921F34" w:rsidRPr="00C20C1D">
        <w:rPr>
          <w:rFonts w:ascii="Times New Roman" w:hAnsi="Times New Roman"/>
          <w:sz w:val="24"/>
          <w:szCs w:val="24"/>
        </w:rPr>
        <w:t xml:space="preserve"> arguments</w:t>
      </w:r>
      <w:r w:rsidR="00345BBF" w:rsidRPr="00C20C1D">
        <w:rPr>
          <w:rFonts w:ascii="Times New Roman" w:hAnsi="Times New Roman"/>
          <w:sz w:val="24"/>
          <w:szCs w:val="24"/>
        </w:rPr>
        <w:t xml:space="preserve"> or push into a queue</w:t>
      </w:r>
      <w:r w:rsidR="00332CE3" w:rsidRPr="00C20C1D">
        <w:rPr>
          <w:rFonts w:ascii="Times New Roman" w:hAnsi="Times New Roman"/>
          <w:sz w:val="24"/>
          <w:szCs w:val="24"/>
        </w:rPr>
        <w:t xml:space="preserve"> (ibid)</w:t>
      </w:r>
      <w:r w:rsidR="00FF1C5C" w:rsidRPr="00C20C1D">
        <w:rPr>
          <w:rFonts w:ascii="Times New Roman" w:hAnsi="Times New Roman"/>
          <w:sz w:val="24"/>
          <w:szCs w:val="24"/>
        </w:rPr>
        <w:t>. T</w:t>
      </w:r>
      <w:r w:rsidR="0024233C" w:rsidRPr="00C20C1D">
        <w:rPr>
          <w:rFonts w:ascii="Times New Roman" w:hAnsi="Times New Roman"/>
          <w:sz w:val="24"/>
          <w:szCs w:val="24"/>
        </w:rPr>
        <w:t xml:space="preserve">he society emphasizes on </w:t>
      </w:r>
      <w:r w:rsidR="00FF1C5C" w:rsidRPr="00C20C1D">
        <w:rPr>
          <w:rFonts w:ascii="Times New Roman" w:hAnsi="Times New Roman"/>
          <w:sz w:val="24"/>
          <w:szCs w:val="24"/>
        </w:rPr>
        <w:t>a</w:t>
      </w:r>
      <w:r w:rsidR="00071EFA" w:rsidRPr="00C20C1D">
        <w:rPr>
          <w:rFonts w:ascii="Times New Roman" w:hAnsi="Times New Roman"/>
          <w:sz w:val="24"/>
          <w:szCs w:val="24"/>
        </w:rPr>
        <w:t>ttributes that include a</w:t>
      </w:r>
      <w:r w:rsidR="00FF1C5C" w:rsidRPr="00C20C1D">
        <w:rPr>
          <w:rFonts w:ascii="Times New Roman" w:hAnsi="Times New Roman"/>
          <w:sz w:val="24"/>
          <w:szCs w:val="24"/>
        </w:rPr>
        <w:t xml:space="preserve"> se</w:t>
      </w:r>
      <w:r w:rsidR="00071EFA" w:rsidRPr="00C20C1D">
        <w:rPr>
          <w:rFonts w:ascii="Times New Roman" w:hAnsi="Times New Roman"/>
          <w:sz w:val="24"/>
          <w:szCs w:val="24"/>
        </w:rPr>
        <w:t>nse of order,</w:t>
      </w:r>
      <w:r w:rsidR="0024233C" w:rsidRPr="00C20C1D">
        <w:rPr>
          <w:rFonts w:ascii="Times New Roman" w:hAnsi="Times New Roman"/>
          <w:sz w:val="24"/>
          <w:szCs w:val="24"/>
        </w:rPr>
        <w:t xml:space="preserve"> fairness</w:t>
      </w:r>
      <w:r w:rsidR="00071EFA" w:rsidRPr="00C20C1D">
        <w:rPr>
          <w:rFonts w:ascii="Times New Roman" w:hAnsi="Times New Roman"/>
          <w:sz w:val="24"/>
          <w:szCs w:val="24"/>
        </w:rPr>
        <w:t xml:space="preserve">, and control </w:t>
      </w:r>
      <w:r w:rsidR="00332CE3" w:rsidRPr="00C20C1D">
        <w:rPr>
          <w:rFonts w:ascii="Times New Roman" w:hAnsi="Times New Roman"/>
          <w:sz w:val="24"/>
          <w:szCs w:val="24"/>
        </w:rPr>
        <w:t xml:space="preserve">to maintain an interdependent society. </w:t>
      </w:r>
    </w:p>
    <w:p w:rsidR="00DD7819" w:rsidRPr="00C20C1D" w:rsidRDefault="009C78D5" w:rsidP="00867D2C">
      <w:pPr>
        <w:spacing w:line="480" w:lineRule="auto"/>
        <w:rPr>
          <w:rFonts w:ascii="Times New Roman" w:hAnsi="Times New Roman"/>
          <w:i/>
          <w:sz w:val="24"/>
          <w:szCs w:val="24"/>
        </w:rPr>
      </w:pPr>
      <w:r w:rsidRPr="00C20C1D">
        <w:rPr>
          <w:rFonts w:ascii="Times New Roman" w:hAnsi="Times New Roman"/>
          <w:i/>
          <w:sz w:val="24"/>
          <w:szCs w:val="24"/>
        </w:rPr>
        <w:t xml:space="preserve">6.4 Education </w:t>
      </w:r>
    </w:p>
    <w:p w:rsidR="009C78D5" w:rsidRPr="00C20C1D" w:rsidRDefault="00D33BB5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lastRenderedPageBreak/>
        <w:tab/>
        <w:t>The education system consists of a compulsory primary, lower secondary</w:t>
      </w:r>
      <w:r w:rsidR="0056379C" w:rsidRPr="00C20C1D">
        <w:rPr>
          <w:rFonts w:ascii="Times New Roman" w:hAnsi="Times New Roman"/>
          <w:sz w:val="24"/>
          <w:szCs w:val="24"/>
        </w:rPr>
        <w:t xml:space="preserve">, higher education, and adult-learning structures. </w:t>
      </w:r>
      <w:r w:rsidR="0055731B">
        <w:rPr>
          <w:rFonts w:ascii="Times New Roman" w:hAnsi="Times New Roman"/>
          <w:sz w:val="24"/>
          <w:szCs w:val="24"/>
        </w:rPr>
        <w:t>The lower cadres of education systems</w:t>
      </w:r>
      <w:r w:rsidR="003C78C1" w:rsidRPr="00C20C1D">
        <w:rPr>
          <w:rFonts w:ascii="Times New Roman" w:hAnsi="Times New Roman"/>
          <w:sz w:val="24"/>
          <w:szCs w:val="24"/>
        </w:rPr>
        <w:t xml:space="preserve"> cover</w:t>
      </w:r>
      <w:r w:rsidR="0055731B">
        <w:rPr>
          <w:rFonts w:ascii="Times New Roman" w:hAnsi="Times New Roman"/>
          <w:sz w:val="24"/>
          <w:szCs w:val="24"/>
        </w:rPr>
        <w:t xml:space="preserve"> children</w:t>
      </w:r>
      <w:r w:rsidR="003C78C1" w:rsidRPr="00C20C1D">
        <w:rPr>
          <w:rFonts w:ascii="Times New Roman" w:hAnsi="Times New Roman"/>
          <w:sz w:val="24"/>
          <w:szCs w:val="24"/>
        </w:rPr>
        <w:t xml:space="preserve"> 6 to 15years</w:t>
      </w:r>
      <w:r w:rsidR="006E1DD1" w:rsidRPr="00C20C1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6E1DD1" w:rsidRPr="00C20C1D">
        <w:rPr>
          <w:rFonts w:ascii="Times New Roman" w:hAnsi="Times New Roman"/>
          <w:sz w:val="24"/>
          <w:szCs w:val="24"/>
        </w:rPr>
        <w:t>Nikel</w:t>
      </w:r>
      <w:proofErr w:type="spellEnd"/>
      <w:r w:rsidR="006E1DD1" w:rsidRPr="00C20C1D">
        <w:rPr>
          <w:rFonts w:ascii="Times New Roman" w:hAnsi="Times New Roman"/>
          <w:sz w:val="24"/>
          <w:szCs w:val="24"/>
        </w:rPr>
        <w:t>, 2018)</w:t>
      </w:r>
      <w:r w:rsidR="009D426C" w:rsidRPr="00C20C1D">
        <w:rPr>
          <w:rFonts w:ascii="Times New Roman" w:hAnsi="Times New Roman"/>
          <w:sz w:val="24"/>
          <w:szCs w:val="24"/>
        </w:rPr>
        <w:t xml:space="preserve">. The current admission rate for the basic education system is at 444,638 students </w:t>
      </w:r>
      <w:r w:rsidR="00315841">
        <w:rPr>
          <w:rFonts w:ascii="Times New Roman" w:hAnsi="Times New Roman"/>
          <w:noProof/>
          <w:sz w:val="24"/>
          <w:szCs w:val="24"/>
        </w:rPr>
        <w:t>at</w:t>
      </w:r>
      <w:r w:rsidR="009D426C" w:rsidRPr="00C20C1D">
        <w:rPr>
          <w:rFonts w:ascii="Times New Roman" w:hAnsi="Times New Roman"/>
          <w:sz w:val="24"/>
          <w:szCs w:val="24"/>
        </w:rPr>
        <w:t xml:space="preserve"> primary level and </w:t>
      </w:r>
      <w:r w:rsidR="00E454CE" w:rsidRPr="00C20C1D">
        <w:rPr>
          <w:rFonts w:ascii="Times New Roman" w:hAnsi="Times New Roman"/>
          <w:sz w:val="24"/>
          <w:szCs w:val="24"/>
        </w:rPr>
        <w:t>184,637 at the lower secondary school</w:t>
      </w:r>
      <w:r w:rsidR="006E1DD1" w:rsidRPr="00C20C1D">
        <w:rPr>
          <w:rFonts w:ascii="Times New Roman" w:hAnsi="Times New Roman"/>
          <w:sz w:val="24"/>
          <w:szCs w:val="24"/>
        </w:rPr>
        <w:t xml:space="preserve"> (ibid)</w:t>
      </w:r>
      <w:r w:rsidR="00E454CE" w:rsidRPr="00C20C1D">
        <w:rPr>
          <w:rFonts w:ascii="Times New Roman" w:hAnsi="Times New Roman"/>
          <w:sz w:val="24"/>
          <w:szCs w:val="24"/>
        </w:rPr>
        <w:t xml:space="preserve">. </w:t>
      </w:r>
      <w:r w:rsidR="007A25ED" w:rsidRPr="00C20C1D">
        <w:rPr>
          <w:rFonts w:ascii="Times New Roman" w:hAnsi="Times New Roman"/>
          <w:sz w:val="24"/>
          <w:szCs w:val="24"/>
        </w:rPr>
        <w:t>Equally, the higher education system is a general-admission model that comprises of 3-2-3 levels</w:t>
      </w:r>
      <w:r w:rsidR="006E1DD1" w:rsidRPr="00C20C1D">
        <w:rPr>
          <w:rFonts w:ascii="Times New Roman" w:hAnsi="Times New Roman"/>
          <w:sz w:val="24"/>
          <w:szCs w:val="24"/>
        </w:rPr>
        <w:t xml:space="preserve"> (ibid)</w:t>
      </w:r>
      <w:r w:rsidR="007A25ED" w:rsidRPr="00C20C1D">
        <w:rPr>
          <w:rFonts w:ascii="Times New Roman" w:hAnsi="Times New Roman"/>
          <w:sz w:val="24"/>
          <w:szCs w:val="24"/>
        </w:rPr>
        <w:t>.</w:t>
      </w:r>
      <w:r w:rsidR="00502E51" w:rsidRPr="00C20C1D">
        <w:rPr>
          <w:rFonts w:ascii="Times New Roman" w:hAnsi="Times New Roman"/>
          <w:sz w:val="24"/>
          <w:szCs w:val="24"/>
        </w:rPr>
        <w:t xml:space="preserve"> </w:t>
      </w:r>
      <w:r w:rsidR="007772BE" w:rsidRPr="00C20C1D">
        <w:rPr>
          <w:rFonts w:ascii="Times New Roman" w:hAnsi="Times New Roman"/>
          <w:sz w:val="24"/>
          <w:szCs w:val="24"/>
        </w:rPr>
        <w:t xml:space="preserve">The higher education system stipulates the learner to </w:t>
      </w:r>
      <w:r w:rsidR="006D58C7" w:rsidRPr="00C20C1D">
        <w:rPr>
          <w:rFonts w:ascii="Times New Roman" w:hAnsi="Times New Roman"/>
          <w:sz w:val="24"/>
          <w:szCs w:val="24"/>
        </w:rPr>
        <w:t xml:space="preserve">accomplish </w:t>
      </w:r>
      <w:r w:rsidR="00315841">
        <w:rPr>
          <w:rFonts w:ascii="Times New Roman" w:hAnsi="Times New Roman"/>
          <w:sz w:val="24"/>
          <w:szCs w:val="24"/>
        </w:rPr>
        <w:t xml:space="preserve">a </w:t>
      </w:r>
      <w:r w:rsidR="006D58C7" w:rsidRPr="00315841">
        <w:rPr>
          <w:rFonts w:ascii="Times New Roman" w:hAnsi="Times New Roman"/>
          <w:noProof/>
          <w:sz w:val="24"/>
          <w:szCs w:val="24"/>
        </w:rPr>
        <w:t>three-year</w:t>
      </w:r>
      <w:r w:rsidR="006D58C7" w:rsidRPr="00C20C1D">
        <w:rPr>
          <w:rFonts w:ascii="Times New Roman" w:hAnsi="Times New Roman"/>
          <w:sz w:val="24"/>
          <w:szCs w:val="24"/>
        </w:rPr>
        <w:t xml:space="preserve"> bachelor’s degree, </w:t>
      </w:r>
      <w:r w:rsidR="00315841">
        <w:rPr>
          <w:rFonts w:ascii="Times New Roman" w:hAnsi="Times New Roman"/>
          <w:sz w:val="24"/>
          <w:szCs w:val="24"/>
        </w:rPr>
        <w:t xml:space="preserve">a </w:t>
      </w:r>
      <w:r w:rsidR="006D58C7" w:rsidRPr="00315841">
        <w:rPr>
          <w:rFonts w:ascii="Times New Roman" w:hAnsi="Times New Roman"/>
          <w:noProof/>
          <w:sz w:val="24"/>
          <w:szCs w:val="24"/>
        </w:rPr>
        <w:t>two-year</w:t>
      </w:r>
      <w:r w:rsidR="006D58C7" w:rsidRPr="00C20C1D">
        <w:rPr>
          <w:rFonts w:ascii="Times New Roman" w:hAnsi="Times New Roman"/>
          <w:sz w:val="24"/>
          <w:szCs w:val="24"/>
        </w:rPr>
        <w:t xml:space="preserve"> master’s degree, and </w:t>
      </w:r>
      <w:r w:rsidR="00315841">
        <w:rPr>
          <w:rFonts w:ascii="Times New Roman" w:hAnsi="Times New Roman"/>
          <w:sz w:val="24"/>
          <w:szCs w:val="24"/>
        </w:rPr>
        <w:t xml:space="preserve">a </w:t>
      </w:r>
      <w:r w:rsidR="006D58C7" w:rsidRPr="00315841">
        <w:rPr>
          <w:rFonts w:ascii="Times New Roman" w:hAnsi="Times New Roman"/>
          <w:noProof/>
          <w:sz w:val="24"/>
          <w:szCs w:val="24"/>
        </w:rPr>
        <w:t>three-year</w:t>
      </w:r>
      <w:r w:rsidR="006D58C7" w:rsidRPr="00C20C1D">
        <w:rPr>
          <w:rFonts w:ascii="Times New Roman" w:hAnsi="Times New Roman"/>
          <w:sz w:val="24"/>
          <w:szCs w:val="24"/>
        </w:rPr>
        <w:t xml:space="preserve"> doctoral program. </w:t>
      </w:r>
      <w:r w:rsidR="004D5060" w:rsidRPr="00C20C1D">
        <w:rPr>
          <w:rFonts w:ascii="Times New Roman" w:hAnsi="Times New Roman"/>
          <w:sz w:val="24"/>
          <w:szCs w:val="24"/>
        </w:rPr>
        <w:t>Lastly, the adult education system</w:t>
      </w:r>
      <w:r w:rsidR="000B4102" w:rsidRPr="00C20C1D">
        <w:rPr>
          <w:rFonts w:ascii="Times New Roman" w:hAnsi="Times New Roman"/>
          <w:sz w:val="24"/>
          <w:szCs w:val="24"/>
        </w:rPr>
        <w:t xml:space="preserve"> facilitates individuals aged above 25 years without an upper-secondary education</w:t>
      </w:r>
      <w:r w:rsidR="00096966" w:rsidRPr="00C20C1D">
        <w:rPr>
          <w:rFonts w:ascii="Times New Roman" w:hAnsi="Times New Roman"/>
          <w:sz w:val="24"/>
          <w:szCs w:val="24"/>
        </w:rPr>
        <w:t xml:space="preserve"> to gain</w:t>
      </w:r>
      <w:r w:rsidR="004D2B1E" w:rsidRPr="00C20C1D">
        <w:rPr>
          <w:rFonts w:ascii="Times New Roman" w:hAnsi="Times New Roman"/>
          <w:sz w:val="24"/>
          <w:szCs w:val="24"/>
        </w:rPr>
        <w:t xml:space="preserve"> ter</w:t>
      </w:r>
      <w:r w:rsidR="005030F2" w:rsidRPr="00C20C1D">
        <w:rPr>
          <w:rFonts w:ascii="Times New Roman" w:hAnsi="Times New Roman"/>
          <w:sz w:val="24"/>
          <w:szCs w:val="24"/>
        </w:rPr>
        <w:t xml:space="preserve">tiary </w:t>
      </w:r>
      <w:r w:rsidR="00096966" w:rsidRPr="00C20C1D">
        <w:rPr>
          <w:rFonts w:ascii="Times New Roman" w:hAnsi="Times New Roman"/>
          <w:sz w:val="24"/>
          <w:szCs w:val="24"/>
        </w:rPr>
        <w:t>qualifications</w:t>
      </w:r>
      <w:r w:rsidR="006913C9" w:rsidRPr="00C20C1D">
        <w:rPr>
          <w:rFonts w:ascii="Times New Roman" w:hAnsi="Times New Roman"/>
          <w:sz w:val="24"/>
          <w:szCs w:val="24"/>
        </w:rPr>
        <w:t xml:space="preserve"> (ibid)</w:t>
      </w:r>
      <w:r w:rsidR="00096966" w:rsidRPr="00C20C1D">
        <w:rPr>
          <w:rFonts w:ascii="Times New Roman" w:hAnsi="Times New Roman"/>
          <w:sz w:val="24"/>
          <w:szCs w:val="24"/>
        </w:rPr>
        <w:t xml:space="preserve">. </w:t>
      </w:r>
    </w:p>
    <w:p w:rsidR="004F677F" w:rsidRPr="00C20C1D" w:rsidRDefault="006A7750" w:rsidP="00867D2C">
      <w:pPr>
        <w:spacing w:line="480" w:lineRule="auto"/>
        <w:rPr>
          <w:rFonts w:ascii="Times New Roman" w:hAnsi="Times New Roman"/>
          <w:i/>
          <w:sz w:val="24"/>
          <w:szCs w:val="24"/>
        </w:rPr>
      </w:pPr>
      <w:r w:rsidRPr="00C20C1D">
        <w:rPr>
          <w:rFonts w:ascii="Times New Roman" w:hAnsi="Times New Roman"/>
          <w:i/>
          <w:sz w:val="24"/>
          <w:szCs w:val="24"/>
        </w:rPr>
        <w:t>6.5 Language</w:t>
      </w:r>
      <w:r w:rsidR="00DD7819" w:rsidRPr="00C20C1D">
        <w:rPr>
          <w:rFonts w:ascii="Times New Roman" w:hAnsi="Times New Roman"/>
          <w:i/>
          <w:sz w:val="24"/>
          <w:szCs w:val="24"/>
        </w:rPr>
        <w:t xml:space="preserve"> </w:t>
      </w:r>
    </w:p>
    <w:p w:rsidR="00DD7819" w:rsidRPr="00C20C1D" w:rsidRDefault="00AE31E5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 xml:space="preserve"> </w:t>
      </w:r>
      <w:r w:rsidR="000B3022" w:rsidRPr="00C20C1D">
        <w:rPr>
          <w:rFonts w:ascii="Times New Roman" w:hAnsi="Times New Roman"/>
          <w:sz w:val="24"/>
          <w:szCs w:val="24"/>
        </w:rPr>
        <w:tab/>
      </w:r>
      <w:r w:rsidR="0004363F" w:rsidRPr="00315841">
        <w:rPr>
          <w:rFonts w:ascii="Times New Roman" w:hAnsi="Times New Roman"/>
          <w:noProof/>
          <w:sz w:val="24"/>
          <w:szCs w:val="24"/>
        </w:rPr>
        <w:t>Norwegian</w:t>
      </w:r>
      <w:r w:rsidR="0004363F" w:rsidRPr="00C20C1D">
        <w:rPr>
          <w:rFonts w:ascii="Times New Roman" w:hAnsi="Times New Roman"/>
          <w:sz w:val="24"/>
          <w:szCs w:val="24"/>
        </w:rPr>
        <w:t xml:space="preserve"> is the official language that emanates from </w:t>
      </w:r>
      <w:r w:rsidR="00B2503D" w:rsidRPr="00C20C1D">
        <w:rPr>
          <w:rFonts w:ascii="Times New Roman" w:hAnsi="Times New Roman"/>
          <w:sz w:val="24"/>
          <w:szCs w:val="24"/>
        </w:rPr>
        <w:t xml:space="preserve">a cluster of </w:t>
      </w:r>
      <w:r w:rsidR="0004363F" w:rsidRPr="00C20C1D">
        <w:rPr>
          <w:rFonts w:ascii="Times New Roman" w:hAnsi="Times New Roman"/>
          <w:sz w:val="24"/>
          <w:szCs w:val="24"/>
        </w:rPr>
        <w:t>North Germanic</w:t>
      </w:r>
      <w:r w:rsidR="00B2503D" w:rsidRPr="00C20C1D">
        <w:rPr>
          <w:rFonts w:ascii="Times New Roman" w:hAnsi="Times New Roman"/>
          <w:sz w:val="24"/>
          <w:szCs w:val="24"/>
        </w:rPr>
        <w:t xml:space="preserve"> language. </w:t>
      </w:r>
      <w:r w:rsidR="008C593E" w:rsidRPr="00C20C1D">
        <w:rPr>
          <w:rFonts w:ascii="Times New Roman" w:hAnsi="Times New Roman"/>
          <w:sz w:val="24"/>
          <w:szCs w:val="24"/>
        </w:rPr>
        <w:t>Nynorsk</w:t>
      </w:r>
      <w:r w:rsidR="0089146B" w:rsidRPr="00C20C1D">
        <w:rPr>
          <w:rFonts w:ascii="Times New Roman" w:hAnsi="Times New Roman"/>
          <w:sz w:val="24"/>
          <w:szCs w:val="24"/>
        </w:rPr>
        <w:t xml:space="preserve"> is </w:t>
      </w:r>
      <w:r w:rsidR="00315841">
        <w:rPr>
          <w:rFonts w:ascii="Times New Roman" w:hAnsi="Times New Roman"/>
          <w:sz w:val="24"/>
          <w:szCs w:val="24"/>
        </w:rPr>
        <w:t xml:space="preserve">a </w:t>
      </w:r>
      <w:r w:rsidR="00E47F16" w:rsidRPr="00315841">
        <w:rPr>
          <w:rFonts w:ascii="Times New Roman" w:hAnsi="Times New Roman"/>
          <w:noProof/>
          <w:sz w:val="24"/>
          <w:szCs w:val="24"/>
        </w:rPr>
        <w:t>profound</w:t>
      </w:r>
      <w:r w:rsidR="00E47F16" w:rsidRPr="00C20C1D">
        <w:rPr>
          <w:rFonts w:ascii="Times New Roman" w:hAnsi="Times New Roman"/>
          <w:sz w:val="24"/>
          <w:szCs w:val="24"/>
        </w:rPr>
        <w:t xml:space="preserve"> language</w:t>
      </w:r>
      <w:r w:rsidR="00C17A42" w:rsidRPr="00C20C1D">
        <w:rPr>
          <w:rFonts w:ascii="Times New Roman" w:hAnsi="Times New Roman"/>
          <w:sz w:val="24"/>
          <w:szCs w:val="24"/>
        </w:rPr>
        <w:t xml:space="preserve"> in the</w:t>
      </w:r>
      <w:r w:rsidR="00E47F16" w:rsidRPr="00C20C1D">
        <w:rPr>
          <w:rFonts w:ascii="Times New Roman" w:hAnsi="Times New Roman"/>
          <w:sz w:val="24"/>
          <w:szCs w:val="24"/>
        </w:rPr>
        <w:t xml:space="preserve"> </w:t>
      </w:r>
      <w:r w:rsidR="0089146B" w:rsidRPr="00C20C1D">
        <w:rPr>
          <w:rFonts w:ascii="Times New Roman" w:hAnsi="Times New Roman"/>
          <w:sz w:val="24"/>
          <w:szCs w:val="24"/>
        </w:rPr>
        <w:t>Western region</w:t>
      </w:r>
      <w:r w:rsidR="002A0D1A" w:rsidRPr="00C20C1D">
        <w:rPr>
          <w:rFonts w:ascii="Times New Roman" w:hAnsi="Times New Roman"/>
          <w:sz w:val="24"/>
          <w:szCs w:val="24"/>
        </w:rPr>
        <w:t xml:space="preserve"> with 7.5% usage in the country. </w:t>
      </w:r>
      <w:r w:rsidR="008B2717" w:rsidRPr="00C20C1D">
        <w:rPr>
          <w:rFonts w:ascii="Times New Roman" w:hAnsi="Times New Roman"/>
          <w:sz w:val="24"/>
          <w:szCs w:val="24"/>
        </w:rPr>
        <w:t xml:space="preserve">The </w:t>
      </w:r>
      <w:r w:rsidR="002A0D1A" w:rsidRPr="00C20C1D">
        <w:rPr>
          <w:rFonts w:ascii="Times New Roman" w:hAnsi="Times New Roman"/>
          <w:sz w:val="24"/>
          <w:szCs w:val="24"/>
        </w:rPr>
        <w:t xml:space="preserve">Bokmal </w:t>
      </w:r>
      <w:r w:rsidR="00A12AA2" w:rsidRPr="00C20C1D">
        <w:rPr>
          <w:rFonts w:ascii="Times New Roman" w:hAnsi="Times New Roman"/>
          <w:sz w:val="24"/>
          <w:szCs w:val="24"/>
        </w:rPr>
        <w:t>is a</w:t>
      </w:r>
      <w:r w:rsidR="008B2717" w:rsidRPr="00C20C1D">
        <w:rPr>
          <w:rFonts w:ascii="Times New Roman" w:hAnsi="Times New Roman"/>
          <w:sz w:val="24"/>
          <w:szCs w:val="24"/>
        </w:rPr>
        <w:t xml:space="preserve">nother major language with 80% of the population using it as the preferred written language. The Sami and </w:t>
      </w:r>
      <w:proofErr w:type="spellStart"/>
      <w:r w:rsidR="008B2717" w:rsidRPr="00C20C1D">
        <w:rPr>
          <w:rFonts w:ascii="Times New Roman" w:hAnsi="Times New Roman"/>
          <w:sz w:val="24"/>
          <w:szCs w:val="24"/>
        </w:rPr>
        <w:t>Kven</w:t>
      </w:r>
      <w:proofErr w:type="spellEnd"/>
      <w:r w:rsidR="008B2717" w:rsidRPr="00C20C1D">
        <w:rPr>
          <w:rFonts w:ascii="Times New Roman" w:hAnsi="Times New Roman"/>
          <w:sz w:val="24"/>
          <w:szCs w:val="24"/>
        </w:rPr>
        <w:t xml:space="preserve"> are other dialects common in the </w:t>
      </w:r>
      <w:r w:rsidR="00696CDA" w:rsidRPr="00C20C1D">
        <w:rPr>
          <w:rFonts w:ascii="Times New Roman" w:hAnsi="Times New Roman"/>
          <w:sz w:val="24"/>
          <w:szCs w:val="24"/>
        </w:rPr>
        <w:t xml:space="preserve">Northern region. </w:t>
      </w:r>
    </w:p>
    <w:p w:rsidR="004F677F" w:rsidRPr="00C20C1D" w:rsidRDefault="00DD7819" w:rsidP="00867D2C">
      <w:pPr>
        <w:spacing w:line="480" w:lineRule="auto"/>
        <w:rPr>
          <w:rFonts w:ascii="Times New Roman" w:hAnsi="Times New Roman"/>
          <w:i/>
          <w:sz w:val="24"/>
          <w:szCs w:val="24"/>
        </w:rPr>
      </w:pPr>
      <w:r w:rsidRPr="00C20C1D">
        <w:rPr>
          <w:rFonts w:ascii="Times New Roman" w:hAnsi="Times New Roman"/>
          <w:i/>
          <w:sz w:val="24"/>
          <w:szCs w:val="24"/>
        </w:rPr>
        <w:t>6.6 Explain the relevance of</w:t>
      </w:r>
      <w:r w:rsidR="006A7750" w:rsidRPr="00C20C1D">
        <w:rPr>
          <w:rFonts w:ascii="Times New Roman" w:hAnsi="Times New Roman"/>
          <w:i/>
          <w:sz w:val="24"/>
          <w:szCs w:val="24"/>
        </w:rPr>
        <w:t xml:space="preserve"> the data to your product-market</w:t>
      </w:r>
    </w:p>
    <w:p w:rsidR="00DD7819" w:rsidRPr="00C20C1D" w:rsidRDefault="00696CDA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</w:r>
      <w:r w:rsidR="008B173F" w:rsidRPr="00C20C1D">
        <w:rPr>
          <w:rFonts w:ascii="Times New Roman" w:hAnsi="Times New Roman"/>
          <w:sz w:val="24"/>
          <w:szCs w:val="24"/>
        </w:rPr>
        <w:t>A strategic environmental scanning focuses on the influences of the pertinent sociocultural dimensions in a new market to bolster profitability and align with the societal norms. Evidently, Chick-</w:t>
      </w:r>
      <w:proofErr w:type="spellStart"/>
      <w:r w:rsidR="008B173F" w:rsidRPr="00C20C1D">
        <w:rPr>
          <w:rFonts w:ascii="Times New Roman" w:hAnsi="Times New Roman"/>
          <w:sz w:val="24"/>
          <w:szCs w:val="24"/>
        </w:rPr>
        <w:t>Fil</w:t>
      </w:r>
      <w:proofErr w:type="spellEnd"/>
      <w:r w:rsidR="008B173F" w:rsidRPr="00C20C1D">
        <w:rPr>
          <w:rFonts w:ascii="Times New Roman" w:hAnsi="Times New Roman"/>
          <w:sz w:val="24"/>
          <w:szCs w:val="24"/>
        </w:rPr>
        <w:t xml:space="preserve">-A perceives the steady 3-4% population growth as an integral impetus to venture into the Norwegian market. Nations that experience </w:t>
      </w:r>
      <w:r w:rsidR="007C1072" w:rsidRPr="00C20C1D">
        <w:rPr>
          <w:rFonts w:ascii="Times New Roman" w:hAnsi="Times New Roman"/>
          <w:sz w:val="24"/>
          <w:szCs w:val="24"/>
        </w:rPr>
        <w:t xml:space="preserve">high population growth and economic booms </w:t>
      </w:r>
      <w:r w:rsidR="007C1072" w:rsidRPr="00315841">
        <w:rPr>
          <w:rFonts w:ascii="Times New Roman" w:hAnsi="Times New Roman"/>
          <w:noProof/>
          <w:sz w:val="24"/>
          <w:szCs w:val="24"/>
        </w:rPr>
        <w:t>provide</w:t>
      </w:r>
      <w:r w:rsidR="007C1072" w:rsidRPr="00C20C1D">
        <w:rPr>
          <w:rFonts w:ascii="Times New Roman" w:hAnsi="Times New Roman"/>
          <w:sz w:val="24"/>
          <w:szCs w:val="24"/>
        </w:rPr>
        <w:t xml:space="preserve"> a ready and robust market for the new products. Similarly, knowledge about the prominent social structures merits because it facilitates a new entrant to align its cultural dimensions </w:t>
      </w:r>
      <w:r w:rsidR="00D950EB" w:rsidRPr="00C20C1D">
        <w:rPr>
          <w:rFonts w:ascii="Times New Roman" w:hAnsi="Times New Roman"/>
          <w:sz w:val="24"/>
          <w:szCs w:val="24"/>
        </w:rPr>
        <w:t xml:space="preserve">with the prevailing norms of the society. </w:t>
      </w:r>
      <w:r w:rsidR="004D0CBC" w:rsidRPr="00C20C1D">
        <w:rPr>
          <w:rFonts w:ascii="Times New Roman" w:hAnsi="Times New Roman"/>
          <w:sz w:val="24"/>
          <w:szCs w:val="24"/>
        </w:rPr>
        <w:t>T</w:t>
      </w:r>
      <w:r w:rsidR="00D950EB" w:rsidRPr="00C20C1D">
        <w:rPr>
          <w:rFonts w:ascii="Times New Roman" w:hAnsi="Times New Roman"/>
          <w:sz w:val="24"/>
          <w:szCs w:val="24"/>
        </w:rPr>
        <w:t>he society provi</w:t>
      </w:r>
      <w:r w:rsidR="004D0CBC" w:rsidRPr="00C20C1D">
        <w:rPr>
          <w:rFonts w:ascii="Times New Roman" w:hAnsi="Times New Roman"/>
          <w:sz w:val="24"/>
          <w:szCs w:val="24"/>
        </w:rPr>
        <w:t xml:space="preserve">des an </w:t>
      </w:r>
      <w:r w:rsidR="004D0CBC" w:rsidRPr="00C20C1D">
        <w:rPr>
          <w:rFonts w:ascii="Times New Roman" w:hAnsi="Times New Roman"/>
          <w:sz w:val="24"/>
          <w:szCs w:val="24"/>
        </w:rPr>
        <w:lastRenderedPageBreak/>
        <w:t>organization with employees, raw materials, and market demand</w:t>
      </w:r>
      <w:r w:rsidR="003217C8" w:rsidRPr="00C20C1D">
        <w:rPr>
          <w:rFonts w:ascii="Times New Roman" w:hAnsi="Times New Roman"/>
          <w:sz w:val="24"/>
          <w:szCs w:val="24"/>
        </w:rPr>
        <w:t xml:space="preserve">, which necessitates compliance with prevailing norms. </w:t>
      </w:r>
    </w:p>
    <w:p w:rsidR="00CF5EAC" w:rsidRPr="00C20C1D" w:rsidRDefault="003217C8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sz w:val="24"/>
          <w:szCs w:val="24"/>
        </w:rPr>
        <w:tab/>
        <w:t xml:space="preserve">Moreover, the quality of the education system in an essential sociocultural element that improves the living standard, nurture the entrepreneurial capabilities, and </w:t>
      </w:r>
      <w:r w:rsidR="00BC237C" w:rsidRPr="00C20C1D">
        <w:rPr>
          <w:rFonts w:ascii="Times New Roman" w:hAnsi="Times New Roman"/>
          <w:sz w:val="24"/>
          <w:szCs w:val="24"/>
        </w:rPr>
        <w:t>the supply of the labor skills. Chick-</w:t>
      </w:r>
      <w:proofErr w:type="spellStart"/>
      <w:r w:rsidR="00BC237C" w:rsidRPr="00C20C1D">
        <w:rPr>
          <w:rFonts w:ascii="Times New Roman" w:hAnsi="Times New Roman"/>
          <w:sz w:val="24"/>
          <w:szCs w:val="24"/>
        </w:rPr>
        <w:t>Fil</w:t>
      </w:r>
      <w:proofErr w:type="spellEnd"/>
      <w:r w:rsidR="00BC237C" w:rsidRPr="00C20C1D">
        <w:rPr>
          <w:rFonts w:ascii="Times New Roman" w:hAnsi="Times New Roman"/>
          <w:sz w:val="24"/>
          <w:szCs w:val="24"/>
        </w:rPr>
        <w:t xml:space="preserve">-A depends on the quality of the graduates that will seek employment opportunities to gain competitive advantages. </w:t>
      </w:r>
      <w:r w:rsidR="00FE3825" w:rsidRPr="00C20C1D">
        <w:rPr>
          <w:rFonts w:ascii="Times New Roman" w:hAnsi="Times New Roman"/>
          <w:sz w:val="24"/>
          <w:szCs w:val="24"/>
        </w:rPr>
        <w:t xml:space="preserve">The knowledge about the official and majority languages aims to harness the </w:t>
      </w:r>
      <w:r w:rsidR="006E0297" w:rsidRPr="00C20C1D">
        <w:rPr>
          <w:rFonts w:ascii="Times New Roman" w:hAnsi="Times New Roman"/>
          <w:sz w:val="24"/>
          <w:szCs w:val="24"/>
        </w:rPr>
        <w:t xml:space="preserve">effectiveness of the promotion strategies. A strategic entrant strives to establish relations with the existing </w:t>
      </w:r>
      <w:r w:rsidR="00065452" w:rsidRPr="00C20C1D">
        <w:rPr>
          <w:rFonts w:ascii="Times New Roman" w:hAnsi="Times New Roman"/>
          <w:sz w:val="24"/>
          <w:szCs w:val="24"/>
        </w:rPr>
        <w:t xml:space="preserve">markets, which demonstrates the need to comprehend the language of the host nations. </w:t>
      </w:r>
    </w:p>
    <w:p w:rsidR="00601BB7" w:rsidRPr="00E5797F" w:rsidRDefault="00601BB7" w:rsidP="00E5797F">
      <w:pPr>
        <w:jc w:val="center"/>
        <w:rPr>
          <w:rFonts w:ascii="Times New Roman" w:hAnsi="Times New Roman"/>
          <w:b/>
          <w:sz w:val="24"/>
          <w:szCs w:val="24"/>
        </w:rPr>
      </w:pPr>
      <w:bookmarkStart w:id="30" w:name="_Toc2347784"/>
      <w:bookmarkStart w:id="31" w:name="_Toc4916604"/>
      <w:r w:rsidRPr="00E5797F">
        <w:rPr>
          <w:rFonts w:ascii="Times New Roman" w:hAnsi="Times New Roman"/>
          <w:b/>
          <w:sz w:val="24"/>
          <w:szCs w:val="24"/>
        </w:rPr>
        <w:t>VII. Competitive Screening</w:t>
      </w:r>
      <w:bookmarkEnd w:id="30"/>
      <w:bookmarkEnd w:id="31"/>
    </w:p>
    <w:p w:rsidR="00DD7819" w:rsidRDefault="00DD7819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E53284">
        <w:rPr>
          <w:rFonts w:ascii="Times New Roman" w:hAnsi="Times New Roman"/>
          <w:i/>
          <w:sz w:val="24"/>
          <w:szCs w:val="24"/>
        </w:rPr>
        <w:t>7.1 Number, size and fi</w:t>
      </w:r>
      <w:r w:rsidR="003C6D1C" w:rsidRPr="00E53284">
        <w:rPr>
          <w:rFonts w:ascii="Times New Roman" w:hAnsi="Times New Roman"/>
          <w:i/>
          <w:sz w:val="24"/>
          <w:szCs w:val="24"/>
        </w:rPr>
        <w:t>nancial strength of competition</w:t>
      </w:r>
    </w:p>
    <w:p w:rsidR="00C20C1D" w:rsidRDefault="006E1F23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The restaurant sector in Norway continues to gain traction because of the </w:t>
      </w:r>
      <w:r w:rsidR="002D4EA7">
        <w:rPr>
          <w:rFonts w:ascii="Times New Roman" w:hAnsi="Times New Roman"/>
          <w:sz w:val="24"/>
          <w:szCs w:val="24"/>
        </w:rPr>
        <w:t xml:space="preserve">increased number of entrants. The recent report reveals the number of restaurant firms in 2016 </w:t>
      </w:r>
      <w:r w:rsidR="002D4EA7" w:rsidRPr="00315841">
        <w:rPr>
          <w:rFonts w:ascii="Times New Roman" w:hAnsi="Times New Roman"/>
          <w:noProof/>
          <w:sz w:val="24"/>
          <w:szCs w:val="24"/>
        </w:rPr>
        <w:t>w</w:t>
      </w:r>
      <w:r w:rsidR="00315841">
        <w:rPr>
          <w:rFonts w:ascii="Times New Roman" w:hAnsi="Times New Roman"/>
          <w:noProof/>
          <w:sz w:val="24"/>
          <w:szCs w:val="24"/>
        </w:rPr>
        <w:t>as</w:t>
      </w:r>
      <w:r w:rsidR="002D4EA7">
        <w:rPr>
          <w:rFonts w:ascii="Times New Roman" w:hAnsi="Times New Roman"/>
          <w:sz w:val="24"/>
          <w:szCs w:val="24"/>
        </w:rPr>
        <w:t xml:space="preserve"> </w:t>
      </w:r>
      <w:r w:rsidR="002D4EA7">
        <w:rPr>
          <w:rFonts w:ascii="Times New Roman" w:hAnsi="Times New Roman"/>
          <w:b/>
          <w:sz w:val="24"/>
          <w:szCs w:val="24"/>
        </w:rPr>
        <w:t>6,951.</w:t>
      </w:r>
      <w:r w:rsidR="002D4EA7">
        <w:rPr>
          <w:rFonts w:ascii="Times New Roman" w:hAnsi="Times New Roman"/>
          <w:sz w:val="24"/>
          <w:szCs w:val="24"/>
        </w:rPr>
        <w:t xml:space="preserve"> </w:t>
      </w:r>
      <w:r w:rsidR="009A1816">
        <w:rPr>
          <w:rFonts w:ascii="Times New Roman" w:hAnsi="Times New Roman"/>
          <w:sz w:val="24"/>
          <w:szCs w:val="24"/>
        </w:rPr>
        <w:t>The size structure of the restaurant sector is</w:t>
      </w:r>
      <w:r w:rsidR="00FB4C62">
        <w:rPr>
          <w:rFonts w:ascii="Times New Roman" w:hAnsi="Times New Roman"/>
          <w:sz w:val="24"/>
          <w:szCs w:val="24"/>
        </w:rPr>
        <w:t xml:space="preserve"> similar to the other national setting characterized by corporation-owned entities, </w:t>
      </w:r>
      <w:r w:rsidR="001C5389">
        <w:rPr>
          <w:rFonts w:ascii="Times New Roman" w:hAnsi="Times New Roman"/>
          <w:sz w:val="24"/>
          <w:szCs w:val="24"/>
        </w:rPr>
        <w:t xml:space="preserve">co-operative based, and independent multinational businesses. The three structures of ownership </w:t>
      </w:r>
      <w:r w:rsidR="00FF1924">
        <w:rPr>
          <w:rFonts w:ascii="Times New Roman" w:hAnsi="Times New Roman"/>
          <w:sz w:val="24"/>
          <w:szCs w:val="24"/>
        </w:rPr>
        <w:t xml:space="preserve">influence the intense competition because each model entails substantial competitive edges. </w:t>
      </w:r>
    </w:p>
    <w:p w:rsidR="00433E07" w:rsidRPr="002D4EA7" w:rsidRDefault="00433E07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Importantly, the primary competitors for the Chick-</w:t>
      </w:r>
      <w:proofErr w:type="spellStart"/>
      <w:r>
        <w:rPr>
          <w:rFonts w:ascii="Times New Roman" w:hAnsi="Times New Roman"/>
          <w:sz w:val="24"/>
          <w:szCs w:val="24"/>
        </w:rPr>
        <w:t>Fil</w:t>
      </w:r>
      <w:proofErr w:type="spellEnd"/>
      <w:r>
        <w:rPr>
          <w:rFonts w:ascii="Times New Roman" w:hAnsi="Times New Roman"/>
          <w:sz w:val="24"/>
          <w:szCs w:val="24"/>
        </w:rPr>
        <w:t xml:space="preserve">-A include </w:t>
      </w:r>
      <w:proofErr w:type="spellStart"/>
      <w:r w:rsidR="00FA6F59">
        <w:rPr>
          <w:rFonts w:ascii="Times New Roman" w:hAnsi="Times New Roman"/>
          <w:sz w:val="24"/>
          <w:szCs w:val="24"/>
        </w:rPr>
        <w:t>Umoe</w:t>
      </w:r>
      <w:proofErr w:type="spellEnd"/>
      <w:r w:rsidR="00FA6F59">
        <w:rPr>
          <w:rFonts w:ascii="Times New Roman" w:hAnsi="Times New Roman"/>
          <w:sz w:val="24"/>
          <w:szCs w:val="24"/>
        </w:rPr>
        <w:t xml:space="preserve"> Catering AS, Service-</w:t>
      </w:r>
      <w:proofErr w:type="spellStart"/>
      <w:r w:rsidR="00FA6F59" w:rsidRPr="00315841">
        <w:rPr>
          <w:rFonts w:ascii="Times New Roman" w:hAnsi="Times New Roman"/>
          <w:noProof/>
          <w:sz w:val="24"/>
          <w:szCs w:val="24"/>
        </w:rPr>
        <w:t>grossiste</w:t>
      </w:r>
      <w:r w:rsidR="00DC186A" w:rsidRPr="00315841">
        <w:rPr>
          <w:rFonts w:ascii="Times New Roman" w:hAnsi="Times New Roman"/>
          <w:noProof/>
          <w:sz w:val="24"/>
          <w:szCs w:val="24"/>
        </w:rPr>
        <w:t>ne</w:t>
      </w:r>
      <w:proofErr w:type="spellEnd"/>
      <w:r w:rsidR="00DC186A">
        <w:rPr>
          <w:rFonts w:ascii="Times New Roman" w:hAnsi="Times New Roman"/>
          <w:sz w:val="24"/>
          <w:szCs w:val="24"/>
        </w:rPr>
        <w:t>,</w:t>
      </w:r>
      <w:r w:rsidR="008D4960">
        <w:rPr>
          <w:rFonts w:ascii="Times New Roman" w:hAnsi="Times New Roman"/>
          <w:sz w:val="24"/>
          <w:szCs w:val="24"/>
        </w:rPr>
        <w:t xml:space="preserve"> </w:t>
      </w:r>
      <w:r w:rsidR="00952247">
        <w:rPr>
          <w:rFonts w:ascii="Times New Roman" w:hAnsi="Times New Roman"/>
          <w:sz w:val="24"/>
          <w:szCs w:val="24"/>
        </w:rPr>
        <w:t xml:space="preserve">and </w:t>
      </w:r>
      <w:r w:rsidR="008D4960">
        <w:rPr>
          <w:rFonts w:ascii="Times New Roman" w:hAnsi="Times New Roman"/>
          <w:sz w:val="24"/>
          <w:szCs w:val="24"/>
        </w:rPr>
        <w:t>McDonald.</w:t>
      </w:r>
      <w:r w:rsidR="004D4289">
        <w:rPr>
          <w:rFonts w:ascii="Times New Roman" w:hAnsi="Times New Roman"/>
          <w:sz w:val="24"/>
          <w:szCs w:val="24"/>
        </w:rPr>
        <w:t xml:space="preserve"> From a financial analysis, the competitors have recorded significant profit and sales margins. Notably, </w:t>
      </w:r>
      <w:proofErr w:type="spellStart"/>
      <w:r w:rsidR="005B365B">
        <w:rPr>
          <w:rFonts w:ascii="Times New Roman" w:hAnsi="Times New Roman"/>
          <w:sz w:val="24"/>
          <w:szCs w:val="24"/>
        </w:rPr>
        <w:t>Umoe</w:t>
      </w:r>
      <w:proofErr w:type="spellEnd"/>
      <w:r w:rsidR="005B365B">
        <w:rPr>
          <w:rFonts w:ascii="Times New Roman" w:hAnsi="Times New Roman"/>
          <w:sz w:val="24"/>
          <w:szCs w:val="24"/>
        </w:rPr>
        <w:t xml:space="preserve"> Catering has sale </w:t>
      </w:r>
      <w:r w:rsidR="0054054D">
        <w:rPr>
          <w:rFonts w:ascii="Times New Roman" w:hAnsi="Times New Roman"/>
          <w:sz w:val="24"/>
          <w:szCs w:val="24"/>
        </w:rPr>
        <w:t xml:space="preserve">turnover of </w:t>
      </w:r>
      <w:r w:rsidR="009D0A62">
        <w:rPr>
          <w:rFonts w:ascii="Times New Roman" w:hAnsi="Times New Roman"/>
          <w:sz w:val="24"/>
          <w:szCs w:val="24"/>
        </w:rPr>
        <w:t xml:space="preserve">$284.16 million in 2018. </w:t>
      </w:r>
      <w:r w:rsidR="005B365B">
        <w:rPr>
          <w:rFonts w:ascii="Times New Roman" w:hAnsi="Times New Roman"/>
          <w:sz w:val="24"/>
          <w:szCs w:val="24"/>
        </w:rPr>
        <w:t xml:space="preserve"> </w:t>
      </w:r>
      <w:r w:rsidR="00C02277">
        <w:rPr>
          <w:rFonts w:ascii="Times New Roman" w:hAnsi="Times New Roman"/>
          <w:sz w:val="24"/>
          <w:szCs w:val="24"/>
        </w:rPr>
        <w:t>The McDonald</w:t>
      </w:r>
      <w:r w:rsidR="00435BF8">
        <w:rPr>
          <w:rFonts w:ascii="Times New Roman" w:hAnsi="Times New Roman"/>
          <w:sz w:val="24"/>
          <w:szCs w:val="24"/>
        </w:rPr>
        <w:t>’s</w:t>
      </w:r>
      <w:r w:rsidR="00C02277">
        <w:rPr>
          <w:rFonts w:ascii="Times New Roman" w:hAnsi="Times New Roman"/>
          <w:sz w:val="24"/>
          <w:szCs w:val="24"/>
        </w:rPr>
        <w:t xml:space="preserve"> is </w:t>
      </w:r>
      <w:r w:rsidR="0067497F">
        <w:rPr>
          <w:rFonts w:ascii="Times New Roman" w:hAnsi="Times New Roman"/>
          <w:sz w:val="24"/>
          <w:szCs w:val="24"/>
        </w:rPr>
        <w:t xml:space="preserve">the largest multinational in the Nordic region that posted </w:t>
      </w:r>
      <w:r w:rsidR="00C02277">
        <w:rPr>
          <w:rFonts w:ascii="Times New Roman" w:hAnsi="Times New Roman"/>
          <w:sz w:val="24"/>
          <w:szCs w:val="24"/>
        </w:rPr>
        <w:t xml:space="preserve">sale revenue of </w:t>
      </w:r>
      <w:r w:rsidR="007D05A5">
        <w:rPr>
          <w:rFonts w:ascii="Times New Roman" w:hAnsi="Times New Roman"/>
          <w:sz w:val="24"/>
          <w:szCs w:val="24"/>
        </w:rPr>
        <w:t>$1.5 billion.</w:t>
      </w:r>
      <w:r w:rsidR="00DC186A">
        <w:rPr>
          <w:rFonts w:ascii="Times New Roman" w:hAnsi="Times New Roman"/>
          <w:sz w:val="24"/>
          <w:szCs w:val="24"/>
        </w:rPr>
        <w:t xml:space="preserve"> Equally, Service-</w:t>
      </w:r>
      <w:proofErr w:type="spellStart"/>
      <w:r w:rsidR="00DC186A" w:rsidRPr="00315841">
        <w:rPr>
          <w:rFonts w:ascii="Times New Roman" w:hAnsi="Times New Roman"/>
          <w:noProof/>
          <w:sz w:val="24"/>
          <w:szCs w:val="24"/>
        </w:rPr>
        <w:t>grossistene</w:t>
      </w:r>
      <w:proofErr w:type="spellEnd"/>
      <w:r w:rsidR="007767B6">
        <w:rPr>
          <w:rFonts w:ascii="Times New Roman" w:hAnsi="Times New Roman"/>
          <w:sz w:val="24"/>
          <w:szCs w:val="24"/>
        </w:rPr>
        <w:t xml:space="preserve"> has</w:t>
      </w:r>
      <w:r w:rsidR="00D10546">
        <w:rPr>
          <w:rFonts w:ascii="Times New Roman" w:hAnsi="Times New Roman"/>
          <w:sz w:val="24"/>
          <w:szCs w:val="24"/>
        </w:rPr>
        <w:t xml:space="preserve"> </w:t>
      </w:r>
      <w:r w:rsidR="007767B6">
        <w:rPr>
          <w:rFonts w:ascii="Times New Roman" w:hAnsi="Times New Roman"/>
          <w:sz w:val="24"/>
          <w:szCs w:val="24"/>
        </w:rPr>
        <w:t>versatile marketing capabilities that</w:t>
      </w:r>
      <w:r w:rsidR="007D05A5">
        <w:rPr>
          <w:rFonts w:ascii="Times New Roman" w:hAnsi="Times New Roman"/>
          <w:sz w:val="24"/>
          <w:szCs w:val="24"/>
        </w:rPr>
        <w:t xml:space="preserve"> </w:t>
      </w:r>
      <w:r w:rsidR="00D10546">
        <w:rPr>
          <w:rFonts w:ascii="Times New Roman" w:hAnsi="Times New Roman"/>
          <w:sz w:val="24"/>
          <w:szCs w:val="24"/>
        </w:rPr>
        <w:lastRenderedPageBreak/>
        <w:t>led to sale revenue of $168.47 million. The</w:t>
      </w:r>
      <w:r w:rsidR="007D05A5">
        <w:rPr>
          <w:rFonts w:ascii="Times New Roman" w:hAnsi="Times New Roman"/>
          <w:sz w:val="24"/>
          <w:szCs w:val="24"/>
        </w:rPr>
        <w:t xml:space="preserve"> </w:t>
      </w:r>
      <w:r w:rsidR="00DA0148">
        <w:rPr>
          <w:rFonts w:ascii="Times New Roman" w:hAnsi="Times New Roman"/>
          <w:sz w:val="24"/>
          <w:szCs w:val="24"/>
        </w:rPr>
        <w:t xml:space="preserve">positive financial strengths </w:t>
      </w:r>
      <w:r w:rsidR="007D05A5">
        <w:rPr>
          <w:rFonts w:ascii="Times New Roman" w:hAnsi="Times New Roman"/>
          <w:sz w:val="24"/>
          <w:szCs w:val="24"/>
        </w:rPr>
        <w:t>demonst</w:t>
      </w:r>
      <w:r w:rsidR="00E53284">
        <w:rPr>
          <w:rFonts w:ascii="Times New Roman" w:hAnsi="Times New Roman"/>
          <w:sz w:val="24"/>
          <w:szCs w:val="24"/>
        </w:rPr>
        <w:t xml:space="preserve">rate the </w:t>
      </w:r>
      <w:r w:rsidR="00DA0148">
        <w:rPr>
          <w:rFonts w:ascii="Times New Roman" w:hAnsi="Times New Roman"/>
          <w:sz w:val="24"/>
          <w:szCs w:val="24"/>
        </w:rPr>
        <w:t xml:space="preserve">potential </w:t>
      </w:r>
      <w:r w:rsidR="00E53284">
        <w:rPr>
          <w:rFonts w:ascii="Times New Roman" w:hAnsi="Times New Roman"/>
          <w:sz w:val="24"/>
          <w:szCs w:val="24"/>
        </w:rPr>
        <w:t xml:space="preserve">growth in the Norway restaurant sector. </w:t>
      </w:r>
    </w:p>
    <w:p w:rsidR="00DD7819" w:rsidRPr="00716BEF" w:rsidRDefault="00DD7819" w:rsidP="00867D2C">
      <w:pPr>
        <w:spacing w:line="480" w:lineRule="auto"/>
        <w:rPr>
          <w:rFonts w:ascii="Times New Roman" w:hAnsi="Times New Roman"/>
          <w:i/>
          <w:sz w:val="24"/>
          <w:szCs w:val="24"/>
        </w:rPr>
      </w:pPr>
      <w:r w:rsidRPr="00716BEF">
        <w:rPr>
          <w:rFonts w:ascii="Times New Roman" w:hAnsi="Times New Roman"/>
          <w:i/>
          <w:sz w:val="24"/>
          <w:szCs w:val="24"/>
        </w:rPr>
        <w:t>7.</w:t>
      </w:r>
      <w:r w:rsidR="00716BEF" w:rsidRPr="00716BEF">
        <w:rPr>
          <w:rFonts w:ascii="Times New Roman" w:hAnsi="Times New Roman"/>
          <w:i/>
          <w:sz w:val="24"/>
          <w:szCs w:val="24"/>
        </w:rPr>
        <w:t xml:space="preserve">2 Market share distribution </w:t>
      </w:r>
    </w:p>
    <w:p w:rsidR="00E2772B" w:rsidRDefault="00716BEF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8764E1">
        <w:rPr>
          <w:rFonts w:ascii="Times New Roman" w:hAnsi="Times New Roman"/>
          <w:sz w:val="24"/>
          <w:szCs w:val="24"/>
        </w:rPr>
        <w:t xml:space="preserve">The strength of the market-share distribution </w:t>
      </w:r>
      <w:r w:rsidR="00F93C3C">
        <w:rPr>
          <w:rFonts w:ascii="Times New Roman" w:hAnsi="Times New Roman"/>
          <w:sz w:val="24"/>
          <w:szCs w:val="24"/>
        </w:rPr>
        <w:t xml:space="preserve">hinges on </w:t>
      </w:r>
      <w:r w:rsidR="00315841">
        <w:rPr>
          <w:rFonts w:ascii="Times New Roman" w:hAnsi="Times New Roman"/>
          <w:sz w:val="24"/>
          <w:szCs w:val="24"/>
        </w:rPr>
        <w:t xml:space="preserve">an </w:t>
      </w:r>
      <w:r w:rsidR="00F93C3C" w:rsidRPr="00315841">
        <w:rPr>
          <w:rFonts w:ascii="Times New Roman" w:hAnsi="Times New Roman"/>
          <w:noProof/>
          <w:sz w:val="24"/>
          <w:szCs w:val="24"/>
        </w:rPr>
        <w:t>expansionary</w:t>
      </w:r>
      <w:r w:rsidR="00F93C3C">
        <w:rPr>
          <w:rFonts w:ascii="Times New Roman" w:hAnsi="Times New Roman"/>
          <w:sz w:val="24"/>
          <w:szCs w:val="24"/>
        </w:rPr>
        <w:t xml:space="preserve"> strategy that the compe</w:t>
      </w:r>
      <w:r w:rsidR="000965E5">
        <w:rPr>
          <w:rFonts w:ascii="Times New Roman" w:hAnsi="Times New Roman"/>
          <w:sz w:val="24"/>
          <w:szCs w:val="24"/>
        </w:rPr>
        <w:t xml:space="preserve">titor. </w:t>
      </w:r>
      <w:proofErr w:type="spellStart"/>
      <w:r w:rsidR="001644A2">
        <w:rPr>
          <w:rFonts w:ascii="Times New Roman" w:hAnsi="Times New Roman"/>
          <w:sz w:val="24"/>
          <w:szCs w:val="24"/>
        </w:rPr>
        <w:t>Umoe</w:t>
      </w:r>
      <w:proofErr w:type="spellEnd"/>
      <w:r w:rsidR="001644A2">
        <w:rPr>
          <w:rFonts w:ascii="Times New Roman" w:hAnsi="Times New Roman"/>
          <w:sz w:val="24"/>
          <w:szCs w:val="24"/>
        </w:rPr>
        <w:t xml:space="preserve"> Catering AS is the leading domestic food chain in Norway</w:t>
      </w:r>
      <w:r w:rsidR="00220146">
        <w:rPr>
          <w:rFonts w:ascii="Times New Roman" w:hAnsi="Times New Roman"/>
          <w:sz w:val="24"/>
          <w:szCs w:val="24"/>
        </w:rPr>
        <w:t xml:space="preserve"> with 203</w:t>
      </w:r>
      <w:r w:rsidR="00D82DD1">
        <w:rPr>
          <w:rFonts w:ascii="Times New Roman" w:hAnsi="Times New Roman"/>
          <w:sz w:val="24"/>
          <w:szCs w:val="24"/>
        </w:rPr>
        <w:t xml:space="preserve"> restaurant and cafes units. The corporation has </w:t>
      </w:r>
      <w:r w:rsidR="00EC50E7">
        <w:rPr>
          <w:rFonts w:ascii="Times New Roman" w:hAnsi="Times New Roman"/>
          <w:sz w:val="24"/>
          <w:szCs w:val="24"/>
        </w:rPr>
        <w:t xml:space="preserve">multiple </w:t>
      </w:r>
      <w:r w:rsidR="00D82DD1">
        <w:rPr>
          <w:rFonts w:ascii="Times New Roman" w:hAnsi="Times New Roman"/>
          <w:sz w:val="24"/>
          <w:szCs w:val="24"/>
        </w:rPr>
        <w:t xml:space="preserve">subsidiaries that include </w:t>
      </w:r>
      <w:r w:rsidR="00D82DD1" w:rsidRPr="00315841">
        <w:rPr>
          <w:rFonts w:ascii="Times New Roman" w:hAnsi="Times New Roman"/>
          <w:noProof/>
          <w:sz w:val="24"/>
          <w:szCs w:val="24"/>
        </w:rPr>
        <w:t>Peppe</w:t>
      </w:r>
      <w:r w:rsidR="00315841">
        <w:rPr>
          <w:rFonts w:ascii="Times New Roman" w:hAnsi="Times New Roman"/>
          <w:noProof/>
          <w:sz w:val="24"/>
          <w:szCs w:val="24"/>
        </w:rPr>
        <w:t>r</w:t>
      </w:r>
      <w:r w:rsidR="00D82DD1" w:rsidRPr="00315841">
        <w:rPr>
          <w:rFonts w:ascii="Times New Roman" w:hAnsi="Times New Roman"/>
          <w:noProof/>
          <w:sz w:val="24"/>
          <w:szCs w:val="24"/>
        </w:rPr>
        <w:t>s</w:t>
      </w:r>
      <w:r w:rsidR="00D82DD1">
        <w:rPr>
          <w:rFonts w:ascii="Times New Roman" w:hAnsi="Times New Roman"/>
          <w:sz w:val="24"/>
          <w:szCs w:val="24"/>
        </w:rPr>
        <w:t xml:space="preserve"> Pizza, King Food </w:t>
      </w:r>
      <w:proofErr w:type="spellStart"/>
      <w:r w:rsidR="00D82DD1">
        <w:rPr>
          <w:rFonts w:ascii="Times New Roman" w:hAnsi="Times New Roman"/>
          <w:sz w:val="24"/>
          <w:szCs w:val="24"/>
        </w:rPr>
        <w:t>Norge</w:t>
      </w:r>
      <w:proofErr w:type="spellEnd"/>
      <w:r w:rsidR="00EC50E7">
        <w:rPr>
          <w:rFonts w:ascii="Times New Roman" w:hAnsi="Times New Roman"/>
          <w:sz w:val="24"/>
          <w:szCs w:val="24"/>
        </w:rPr>
        <w:t xml:space="preserve">, American Bistros AS, </w:t>
      </w:r>
      <w:r w:rsidR="00F70A29">
        <w:rPr>
          <w:rFonts w:ascii="Times New Roman" w:hAnsi="Times New Roman"/>
          <w:sz w:val="24"/>
          <w:szCs w:val="24"/>
        </w:rPr>
        <w:t xml:space="preserve">and a host of strategic units. </w:t>
      </w:r>
      <w:proofErr w:type="spellStart"/>
      <w:r w:rsidR="008E59A8">
        <w:rPr>
          <w:rFonts w:ascii="Times New Roman" w:hAnsi="Times New Roman"/>
          <w:sz w:val="24"/>
          <w:szCs w:val="24"/>
        </w:rPr>
        <w:t>Servicegrossistene</w:t>
      </w:r>
      <w:proofErr w:type="spellEnd"/>
      <w:r w:rsidR="008E59A8">
        <w:rPr>
          <w:rFonts w:ascii="Times New Roman" w:hAnsi="Times New Roman"/>
          <w:sz w:val="24"/>
          <w:szCs w:val="24"/>
        </w:rPr>
        <w:t xml:space="preserve"> </w:t>
      </w:r>
      <w:r w:rsidR="00B13D0C">
        <w:rPr>
          <w:rFonts w:ascii="Times New Roman" w:hAnsi="Times New Roman"/>
          <w:sz w:val="24"/>
          <w:szCs w:val="24"/>
        </w:rPr>
        <w:t xml:space="preserve">has the </w:t>
      </w:r>
      <w:r w:rsidR="008E59A8">
        <w:rPr>
          <w:rFonts w:ascii="Times New Roman" w:hAnsi="Times New Roman"/>
          <w:sz w:val="24"/>
          <w:szCs w:val="24"/>
        </w:rPr>
        <w:t xml:space="preserve">second largest </w:t>
      </w:r>
      <w:r w:rsidR="00B13D0C">
        <w:rPr>
          <w:rFonts w:ascii="Times New Roman" w:hAnsi="Times New Roman"/>
          <w:sz w:val="24"/>
          <w:szCs w:val="24"/>
        </w:rPr>
        <w:t>market share</w:t>
      </w:r>
      <w:r w:rsidR="002811A0">
        <w:rPr>
          <w:rFonts w:ascii="Times New Roman" w:hAnsi="Times New Roman"/>
          <w:sz w:val="24"/>
          <w:szCs w:val="24"/>
        </w:rPr>
        <w:t xml:space="preserve"> serving over 3,500</w:t>
      </w:r>
      <w:r w:rsidR="00185422">
        <w:rPr>
          <w:rFonts w:ascii="Times New Roman" w:hAnsi="Times New Roman"/>
          <w:sz w:val="24"/>
          <w:szCs w:val="24"/>
        </w:rPr>
        <w:t xml:space="preserve"> clients. Recently, </w:t>
      </w:r>
      <w:proofErr w:type="spellStart"/>
      <w:r w:rsidR="00185422">
        <w:rPr>
          <w:rFonts w:ascii="Times New Roman" w:hAnsi="Times New Roman"/>
          <w:sz w:val="24"/>
          <w:szCs w:val="24"/>
        </w:rPr>
        <w:t>Servicefrossistene</w:t>
      </w:r>
      <w:proofErr w:type="spellEnd"/>
      <w:r w:rsidR="00185422">
        <w:rPr>
          <w:rFonts w:ascii="Times New Roman" w:hAnsi="Times New Roman"/>
          <w:sz w:val="24"/>
          <w:szCs w:val="24"/>
        </w:rPr>
        <w:t xml:space="preserve"> acquired </w:t>
      </w:r>
      <w:proofErr w:type="spellStart"/>
      <w:r w:rsidR="00185422">
        <w:rPr>
          <w:rFonts w:ascii="Times New Roman" w:hAnsi="Times New Roman"/>
          <w:sz w:val="24"/>
          <w:szCs w:val="24"/>
        </w:rPr>
        <w:t>Systemkjop</w:t>
      </w:r>
      <w:proofErr w:type="spellEnd"/>
      <w:r w:rsidR="001854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5422">
        <w:rPr>
          <w:rFonts w:ascii="Times New Roman" w:hAnsi="Times New Roman"/>
          <w:sz w:val="24"/>
          <w:szCs w:val="24"/>
        </w:rPr>
        <w:t>Norge</w:t>
      </w:r>
      <w:proofErr w:type="spellEnd"/>
      <w:r w:rsidR="00185422">
        <w:rPr>
          <w:rFonts w:ascii="Times New Roman" w:hAnsi="Times New Roman"/>
          <w:sz w:val="24"/>
          <w:szCs w:val="24"/>
        </w:rPr>
        <w:t xml:space="preserve"> BA</w:t>
      </w:r>
      <w:r w:rsidR="008B4F05">
        <w:rPr>
          <w:rFonts w:ascii="Times New Roman" w:hAnsi="Times New Roman"/>
          <w:sz w:val="24"/>
          <w:szCs w:val="24"/>
        </w:rPr>
        <w:t xml:space="preserve"> to increase</w:t>
      </w:r>
      <w:r w:rsidR="00B64C65">
        <w:rPr>
          <w:rFonts w:ascii="Times New Roman" w:hAnsi="Times New Roman"/>
          <w:sz w:val="24"/>
          <w:szCs w:val="24"/>
        </w:rPr>
        <w:t xml:space="preserve"> its market share to 5%. </w:t>
      </w:r>
      <w:r w:rsidR="00CF1CBE">
        <w:rPr>
          <w:rFonts w:ascii="Times New Roman" w:hAnsi="Times New Roman"/>
          <w:sz w:val="24"/>
          <w:szCs w:val="24"/>
        </w:rPr>
        <w:t>Lastly, McDonald</w:t>
      </w:r>
      <w:r w:rsidR="00435BF8">
        <w:rPr>
          <w:rFonts w:ascii="Times New Roman" w:hAnsi="Times New Roman"/>
          <w:sz w:val="24"/>
          <w:szCs w:val="24"/>
        </w:rPr>
        <w:t>’s</w:t>
      </w:r>
      <w:r w:rsidR="00CF1CBE">
        <w:rPr>
          <w:rFonts w:ascii="Times New Roman" w:hAnsi="Times New Roman"/>
          <w:sz w:val="24"/>
          <w:szCs w:val="24"/>
        </w:rPr>
        <w:t xml:space="preserve"> is the largest foreign en</w:t>
      </w:r>
      <w:r w:rsidR="00793DEF">
        <w:rPr>
          <w:rFonts w:ascii="Times New Roman" w:hAnsi="Times New Roman"/>
          <w:sz w:val="24"/>
          <w:szCs w:val="24"/>
        </w:rPr>
        <w:t xml:space="preserve">tity in the Nordic region with </w:t>
      </w:r>
      <w:r w:rsidR="00CA4631">
        <w:rPr>
          <w:rFonts w:ascii="Times New Roman" w:hAnsi="Times New Roman"/>
          <w:sz w:val="24"/>
          <w:szCs w:val="24"/>
        </w:rPr>
        <w:t>70</w:t>
      </w:r>
      <w:r w:rsidR="00CF1CBE">
        <w:rPr>
          <w:rFonts w:ascii="Times New Roman" w:hAnsi="Times New Roman"/>
          <w:sz w:val="24"/>
          <w:szCs w:val="24"/>
        </w:rPr>
        <w:t xml:space="preserve"> restaurants </w:t>
      </w:r>
      <w:r w:rsidR="005238B0">
        <w:rPr>
          <w:rFonts w:ascii="Times New Roman" w:hAnsi="Times New Roman"/>
          <w:sz w:val="24"/>
          <w:szCs w:val="24"/>
        </w:rPr>
        <w:t>that facilitates the American giant to serve over 150 million clients</w:t>
      </w:r>
      <w:r w:rsidR="00B94A18">
        <w:rPr>
          <w:rFonts w:ascii="Times New Roman" w:hAnsi="Times New Roman"/>
          <w:sz w:val="24"/>
          <w:szCs w:val="24"/>
        </w:rPr>
        <w:t xml:space="preserve"> (Nielson, 2018)</w:t>
      </w:r>
      <w:r w:rsidR="005238B0">
        <w:rPr>
          <w:rFonts w:ascii="Times New Roman" w:hAnsi="Times New Roman"/>
          <w:sz w:val="24"/>
          <w:szCs w:val="24"/>
        </w:rPr>
        <w:t xml:space="preserve">. </w:t>
      </w:r>
    </w:p>
    <w:p w:rsidR="00771FF7" w:rsidRDefault="00771FF7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7.3 Entry strategy </w:t>
      </w:r>
      <w:r w:rsidR="00DD7819" w:rsidRPr="00771FF7">
        <w:rPr>
          <w:rFonts w:ascii="Times New Roman" w:hAnsi="Times New Roman"/>
          <w:i/>
          <w:sz w:val="24"/>
          <w:szCs w:val="24"/>
        </w:rPr>
        <w:t>by competitors</w:t>
      </w:r>
      <w:r w:rsidR="00DD7819" w:rsidRPr="00C20C1D">
        <w:rPr>
          <w:rFonts w:ascii="Times New Roman" w:hAnsi="Times New Roman"/>
          <w:sz w:val="24"/>
          <w:szCs w:val="24"/>
        </w:rPr>
        <w:t xml:space="preserve"> </w:t>
      </w:r>
    </w:p>
    <w:p w:rsidR="00DD7819" w:rsidRPr="00C20C1D" w:rsidRDefault="00771FF7" w:rsidP="00064595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15F59">
        <w:rPr>
          <w:rFonts w:ascii="Times New Roman" w:hAnsi="Times New Roman"/>
          <w:sz w:val="24"/>
          <w:szCs w:val="24"/>
        </w:rPr>
        <w:t>McDonald</w:t>
      </w:r>
      <w:r w:rsidR="00435BF8">
        <w:rPr>
          <w:rFonts w:ascii="Times New Roman" w:hAnsi="Times New Roman"/>
          <w:sz w:val="24"/>
          <w:szCs w:val="24"/>
        </w:rPr>
        <w:t>’s</w:t>
      </w:r>
      <w:r w:rsidR="00A15F59">
        <w:rPr>
          <w:rFonts w:ascii="Times New Roman" w:hAnsi="Times New Roman"/>
          <w:sz w:val="24"/>
          <w:szCs w:val="24"/>
        </w:rPr>
        <w:t xml:space="preserve"> Corporation </w:t>
      </w:r>
      <w:r w:rsidR="007B63BA">
        <w:rPr>
          <w:rFonts w:ascii="Times New Roman" w:hAnsi="Times New Roman"/>
          <w:sz w:val="24"/>
          <w:szCs w:val="24"/>
        </w:rPr>
        <w:t xml:space="preserve">is a prominent multinational entity that </w:t>
      </w:r>
      <w:r w:rsidR="003D42C2">
        <w:rPr>
          <w:rFonts w:ascii="Times New Roman" w:hAnsi="Times New Roman"/>
          <w:sz w:val="24"/>
          <w:szCs w:val="24"/>
        </w:rPr>
        <w:t xml:space="preserve">capitalizes on strategic </w:t>
      </w:r>
      <w:r w:rsidR="00FC26F6">
        <w:rPr>
          <w:rFonts w:ascii="Times New Roman" w:hAnsi="Times New Roman"/>
          <w:sz w:val="24"/>
          <w:szCs w:val="24"/>
        </w:rPr>
        <w:t xml:space="preserve">market entry strategy. The company utilizes the licensing strategy </w:t>
      </w:r>
      <w:r w:rsidR="000901B2">
        <w:rPr>
          <w:rFonts w:ascii="Times New Roman" w:hAnsi="Times New Roman"/>
          <w:sz w:val="24"/>
          <w:szCs w:val="24"/>
        </w:rPr>
        <w:t>to gain entry into the Nordic market</w:t>
      </w:r>
      <w:r w:rsidR="0078117C">
        <w:rPr>
          <w:rFonts w:ascii="Times New Roman" w:hAnsi="Times New Roman"/>
          <w:sz w:val="24"/>
          <w:szCs w:val="24"/>
        </w:rPr>
        <w:t xml:space="preserve"> (Nielson,</w:t>
      </w:r>
      <w:r w:rsidR="00B94A18">
        <w:rPr>
          <w:rFonts w:ascii="Times New Roman" w:hAnsi="Times New Roman"/>
          <w:sz w:val="24"/>
          <w:szCs w:val="24"/>
        </w:rPr>
        <w:t xml:space="preserve"> 2018</w:t>
      </w:r>
      <w:r w:rsidR="0078117C">
        <w:rPr>
          <w:rFonts w:ascii="Times New Roman" w:hAnsi="Times New Roman"/>
          <w:sz w:val="24"/>
          <w:szCs w:val="24"/>
        </w:rPr>
        <w:t>)</w:t>
      </w:r>
      <w:r w:rsidR="000901B2">
        <w:rPr>
          <w:rFonts w:ascii="Times New Roman" w:hAnsi="Times New Roman"/>
          <w:sz w:val="24"/>
          <w:szCs w:val="24"/>
        </w:rPr>
        <w:t xml:space="preserve">. The use of licensing strategy merits </w:t>
      </w:r>
      <w:r w:rsidR="00691E11">
        <w:rPr>
          <w:rFonts w:ascii="Times New Roman" w:hAnsi="Times New Roman"/>
          <w:sz w:val="24"/>
          <w:szCs w:val="24"/>
        </w:rPr>
        <w:t xml:space="preserve">because of the ability to minimize the </w:t>
      </w:r>
      <w:r w:rsidR="00691E11" w:rsidRPr="00315841">
        <w:rPr>
          <w:rFonts w:ascii="Times New Roman" w:hAnsi="Times New Roman"/>
          <w:noProof/>
          <w:sz w:val="24"/>
          <w:szCs w:val="24"/>
        </w:rPr>
        <w:t>risks</w:t>
      </w:r>
      <w:r w:rsidR="00315841">
        <w:rPr>
          <w:rFonts w:ascii="Times New Roman" w:hAnsi="Times New Roman"/>
          <w:noProof/>
          <w:sz w:val="24"/>
          <w:szCs w:val="24"/>
        </w:rPr>
        <w:t xml:space="preserve"> of</w:t>
      </w:r>
      <w:r w:rsidR="00691E11">
        <w:rPr>
          <w:rFonts w:ascii="Times New Roman" w:hAnsi="Times New Roman"/>
          <w:sz w:val="24"/>
          <w:szCs w:val="24"/>
        </w:rPr>
        <w:t xml:space="preserve"> market failure and facilitates </w:t>
      </w:r>
      <w:r w:rsidR="00315841">
        <w:rPr>
          <w:rFonts w:ascii="Times New Roman" w:hAnsi="Times New Roman"/>
          <w:sz w:val="24"/>
          <w:szCs w:val="24"/>
        </w:rPr>
        <w:t xml:space="preserve">the </w:t>
      </w:r>
      <w:r w:rsidR="000E3633" w:rsidRPr="00315841">
        <w:rPr>
          <w:rFonts w:ascii="Times New Roman" w:hAnsi="Times New Roman"/>
          <w:noProof/>
          <w:sz w:val="24"/>
          <w:szCs w:val="24"/>
        </w:rPr>
        <w:t>transfe</w:t>
      </w:r>
      <w:r w:rsidR="00435BF8" w:rsidRPr="00315841">
        <w:rPr>
          <w:rFonts w:ascii="Times New Roman" w:hAnsi="Times New Roman"/>
          <w:noProof/>
          <w:sz w:val="24"/>
          <w:szCs w:val="24"/>
        </w:rPr>
        <w:t>r</w:t>
      </w:r>
      <w:r w:rsidR="00435BF8">
        <w:rPr>
          <w:rFonts w:ascii="Times New Roman" w:hAnsi="Times New Roman"/>
          <w:sz w:val="24"/>
          <w:szCs w:val="24"/>
        </w:rPr>
        <w:t xml:space="preserve"> of expertise to the licensee</w:t>
      </w:r>
      <w:sdt>
        <w:sdtPr>
          <w:rPr>
            <w:rFonts w:ascii="Times New Roman" w:hAnsi="Times New Roman"/>
            <w:sz w:val="24"/>
            <w:szCs w:val="24"/>
          </w:rPr>
          <w:id w:val="-555705567"/>
          <w:citation/>
        </w:sdtPr>
        <w:sdtEndPr/>
        <w:sdtContent>
          <w:r w:rsidR="0078117C">
            <w:rPr>
              <w:rFonts w:ascii="Times New Roman" w:hAnsi="Times New Roman"/>
              <w:sz w:val="24"/>
              <w:szCs w:val="24"/>
            </w:rPr>
            <w:fldChar w:fldCharType="begin"/>
          </w:r>
          <w:r w:rsidR="0078117C">
            <w:rPr>
              <w:rFonts w:ascii="Times New Roman" w:hAnsi="Times New Roman"/>
              <w:sz w:val="24"/>
              <w:szCs w:val="24"/>
            </w:rPr>
            <w:instrText xml:space="preserve"> CITATION Bae12 \l 1033 </w:instrText>
          </w:r>
          <w:r w:rsidR="0078117C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78117C">
            <w:rPr>
              <w:rFonts w:ascii="Times New Roman" w:hAnsi="Times New Roman"/>
              <w:noProof/>
              <w:sz w:val="24"/>
              <w:szCs w:val="24"/>
            </w:rPr>
            <w:t xml:space="preserve"> </w:t>
          </w:r>
          <w:r w:rsidR="0078117C" w:rsidRPr="0078117C">
            <w:rPr>
              <w:rFonts w:ascii="Times New Roman" w:hAnsi="Times New Roman"/>
              <w:noProof/>
              <w:sz w:val="24"/>
              <w:szCs w:val="24"/>
            </w:rPr>
            <w:t>(Baena, 2012)</w:t>
          </w:r>
          <w:r w:rsidR="0078117C">
            <w:rPr>
              <w:rFonts w:ascii="Times New Roman" w:hAnsi="Times New Roman"/>
              <w:sz w:val="24"/>
              <w:szCs w:val="24"/>
            </w:rPr>
            <w:fldChar w:fldCharType="end"/>
          </w:r>
        </w:sdtContent>
      </w:sdt>
      <w:r w:rsidR="00435BF8">
        <w:rPr>
          <w:rFonts w:ascii="Times New Roman" w:hAnsi="Times New Roman"/>
          <w:sz w:val="24"/>
          <w:szCs w:val="24"/>
        </w:rPr>
        <w:t>. Therefore,</w:t>
      </w:r>
      <w:r w:rsidR="009068B8">
        <w:rPr>
          <w:rFonts w:ascii="Times New Roman" w:hAnsi="Times New Roman"/>
          <w:sz w:val="24"/>
          <w:szCs w:val="24"/>
        </w:rPr>
        <w:t xml:space="preserve"> the choice of a licensing model has yielded positive outcomes for the McDonald’s</w:t>
      </w:r>
      <w:r w:rsidR="002C76E9">
        <w:rPr>
          <w:rFonts w:ascii="Times New Roman" w:hAnsi="Times New Roman"/>
          <w:sz w:val="24"/>
          <w:szCs w:val="24"/>
        </w:rPr>
        <w:t xml:space="preserve"> because of the protracted profitability. </w:t>
      </w:r>
    </w:p>
    <w:p w:rsidR="00DD7819" w:rsidRPr="00C20C1D" w:rsidRDefault="00DD7819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064595">
        <w:rPr>
          <w:rFonts w:ascii="Times New Roman" w:hAnsi="Times New Roman"/>
          <w:i/>
          <w:sz w:val="24"/>
          <w:szCs w:val="24"/>
        </w:rPr>
        <w:t>7.4 Quality of products</w:t>
      </w:r>
      <w:r w:rsidRPr="00C20C1D">
        <w:rPr>
          <w:rFonts w:ascii="Times New Roman" w:hAnsi="Times New Roman"/>
          <w:sz w:val="24"/>
          <w:szCs w:val="24"/>
        </w:rPr>
        <w:t xml:space="preserve"> </w:t>
      </w:r>
    </w:p>
    <w:p w:rsidR="00F859A2" w:rsidRDefault="002B2F0B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Increased </w:t>
      </w:r>
      <w:r w:rsidR="00F859A2">
        <w:rPr>
          <w:rFonts w:ascii="Times New Roman" w:hAnsi="Times New Roman"/>
          <w:sz w:val="24"/>
          <w:szCs w:val="24"/>
        </w:rPr>
        <w:t xml:space="preserve">product and process innovations </w:t>
      </w:r>
      <w:r w:rsidR="000C335D">
        <w:rPr>
          <w:rFonts w:ascii="Times New Roman" w:hAnsi="Times New Roman"/>
          <w:sz w:val="24"/>
          <w:szCs w:val="24"/>
        </w:rPr>
        <w:t xml:space="preserve">in the food sector </w:t>
      </w:r>
      <w:r w:rsidR="00A95F7A">
        <w:rPr>
          <w:rFonts w:ascii="Times New Roman" w:hAnsi="Times New Roman"/>
          <w:sz w:val="24"/>
          <w:szCs w:val="24"/>
        </w:rPr>
        <w:t xml:space="preserve">are integral paradigms that </w:t>
      </w:r>
      <w:r w:rsidR="000C335D">
        <w:rPr>
          <w:rFonts w:ascii="Times New Roman" w:hAnsi="Times New Roman"/>
          <w:sz w:val="24"/>
          <w:szCs w:val="24"/>
        </w:rPr>
        <w:t xml:space="preserve">enhance </w:t>
      </w:r>
      <w:r w:rsidR="000C335D" w:rsidRPr="00315841">
        <w:rPr>
          <w:rFonts w:ascii="Times New Roman" w:hAnsi="Times New Roman"/>
          <w:noProof/>
          <w:sz w:val="24"/>
          <w:szCs w:val="24"/>
        </w:rPr>
        <w:t>quality</w:t>
      </w:r>
      <w:r w:rsidR="000C335D">
        <w:rPr>
          <w:rFonts w:ascii="Times New Roman" w:hAnsi="Times New Roman"/>
          <w:sz w:val="24"/>
          <w:szCs w:val="24"/>
        </w:rPr>
        <w:t xml:space="preserve"> dimensions. </w:t>
      </w:r>
      <w:r w:rsidR="00315841">
        <w:rPr>
          <w:rFonts w:ascii="Times New Roman" w:hAnsi="Times New Roman"/>
          <w:noProof/>
          <w:sz w:val="24"/>
          <w:szCs w:val="24"/>
        </w:rPr>
        <w:t>C</w:t>
      </w:r>
      <w:r w:rsidR="00807CAD" w:rsidRPr="00315841">
        <w:rPr>
          <w:rFonts w:ascii="Times New Roman" w:hAnsi="Times New Roman"/>
          <w:noProof/>
          <w:sz w:val="24"/>
          <w:szCs w:val="24"/>
        </w:rPr>
        <w:t>ompetition</w:t>
      </w:r>
      <w:r w:rsidR="00807CAD">
        <w:rPr>
          <w:rFonts w:ascii="Times New Roman" w:hAnsi="Times New Roman"/>
          <w:sz w:val="24"/>
          <w:szCs w:val="24"/>
        </w:rPr>
        <w:t xml:space="preserve"> firms strive to attain </w:t>
      </w:r>
      <w:r w:rsidR="00315841">
        <w:rPr>
          <w:rFonts w:ascii="Times New Roman" w:hAnsi="Times New Roman"/>
          <w:sz w:val="24"/>
          <w:szCs w:val="24"/>
        </w:rPr>
        <w:t xml:space="preserve">a </w:t>
      </w:r>
      <w:r w:rsidR="00807CAD" w:rsidRPr="00315841">
        <w:rPr>
          <w:rFonts w:ascii="Times New Roman" w:hAnsi="Times New Roman"/>
          <w:noProof/>
          <w:sz w:val="24"/>
          <w:szCs w:val="24"/>
        </w:rPr>
        <w:t>reputation</w:t>
      </w:r>
      <w:r w:rsidR="00807CAD">
        <w:rPr>
          <w:rFonts w:ascii="Times New Roman" w:hAnsi="Times New Roman"/>
          <w:sz w:val="24"/>
          <w:szCs w:val="24"/>
        </w:rPr>
        <w:t xml:space="preserve"> for quality</w:t>
      </w:r>
      <w:r w:rsidR="00AD2E7B">
        <w:rPr>
          <w:rFonts w:ascii="Times New Roman" w:hAnsi="Times New Roman"/>
          <w:sz w:val="24"/>
          <w:szCs w:val="24"/>
        </w:rPr>
        <w:t xml:space="preserve"> </w:t>
      </w:r>
      <w:r w:rsidR="00706FC1">
        <w:rPr>
          <w:rFonts w:ascii="Times New Roman" w:hAnsi="Times New Roman"/>
          <w:sz w:val="24"/>
          <w:szCs w:val="24"/>
        </w:rPr>
        <w:t xml:space="preserve">and </w:t>
      </w:r>
      <w:r w:rsidR="00706FC1">
        <w:rPr>
          <w:rFonts w:ascii="Times New Roman" w:hAnsi="Times New Roman"/>
          <w:sz w:val="24"/>
          <w:szCs w:val="24"/>
        </w:rPr>
        <w:lastRenderedPageBreak/>
        <w:t>hygiene in the market</w:t>
      </w:r>
      <w:sdt>
        <w:sdtPr>
          <w:rPr>
            <w:rFonts w:ascii="Times New Roman" w:hAnsi="Times New Roman"/>
            <w:sz w:val="24"/>
            <w:szCs w:val="24"/>
          </w:rPr>
          <w:id w:val="-1478840230"/>
          <w:citation/>
        </w:sdtPr>
        <w:sdtEndPr/>
        <w:sdtContent>
          <w:r w:rsidR="00C01D4A">
            <w:rPr>
              <w:rFonts w:ascii="Times New Roman" w:hAnsi="Times New Roman"/>
              <w:sz w:val="24"/>
              <w:szCs w:val="24"/>
            </w:rPr>
            <w:fldChar w:fldCharType="begin"/>
          </w:r>
          <w:r w:rsidR="00C01D4A">
            <w:rPr>
              <w:rFonts w:ascii="Times New Roman" w:hAnsi="Times New Roman"/>
              <w:sz w:val="24"/>
              <w:szCs w:val="24"/>
            </w:rPr>
            <w:instrText xml:space="preserve"> CITATION Mäk11 \l 1033 </w:instrText>
          </w:r>
          <w:r w:rsidR="00C01D4A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C01D4A">
            <w:rPr>
              <w:rFonts w:ascii="Times New Roman" w:hAnsi="Times New Roman"/>
              <w:noProof/>
              <w:sz w:val="24"/>
              <w:szCs w:val="24"/>
            </w:rPr>
            <w:t xml:space="preserve"> </w:t>
          </w:r>
          <w:r w:rsidR="00C01D4A" w:rsidRPr="00C01D4A">
            <w:rPr>
              <w:rFonts w:ascii="Times New Roman" w:hAnsi="Times New Roman"/>
              <w:noProof/>
              <w:sz w:val="24"/>
              <w:szCs w:val="24"/>
            </w:rPr>
            <w:t>(Mäkelä, Lillebø, &amp; Lammi, 2011)</w:t>
          </w:r>
          <w:r w:rsidR="00C01D4A">
            <w:rPr>
              <w:rFonts w:ascii="Times New Roman" w:hAnsi="Times New Roman"/>
              <w:sz w:val="24"/>
              <w:szCs w:val="24"/>
            </w:rPr>
            <w:fldChar w:fldCharType="end"/>
          </w:r>
        </w:sdtContent>
      </w:sdt>
      <w:r w:rsidR="00706FC1">
        <w:rPr>
          <w:rFonts w:ascii="Times New Roman" w:hAnsi="Times New Roman"/>
          <w:sz w:val="24"/>
          <w:szCs w:val="24"/>
        </w:rPr>
        <w:t>. McDonald’s has been on the forefront to</w:t>
      </w:r>
      <w:r w:rsidR="000C022C">
        <w:rPr>
          <w:rFonts w:ascii="Times New Roman" w:hAnsi="Times New Roman"/>
          <w:sz w:val="24"/>
          <w:szCs w:val="24"/>
        </w:rPr>
        <w:t xml:space="preserve"> implement effective turnaround interventions that include </w:t>
      </w:r>
      <w:r w:rsidR="006D5818">
        <w:rPr>
          <w:rFonts w:ascii="Times New Roman" w:hAnsi="Times New Roman"/>
          <w:sz w:val="24"/>
          <w:szCs w:val="24"/>
        </w:rPr>
        <w:t xml:space="preserve">market-focused innovations. Besides, the demand for healthy food options has gained traction among </w:t>
      </w:r>
      <w:r w:rsidR="006D5818" w:rsidRPr="00315841">
        <w:rPr>
          <w:rFonts w:ascii="Times New Roman" w:hAnsi="Times New Roman"/>
          <w:noProof/>
          <w:sz w:val="24"/>
          <w:szCs w:val="24"/>
        </w:rPr>
        <w:t>consumers</w:t>
      </w:r>
      <w:r w:rsidR="006915D9">
        <w:rPr>
          <w:rFonts w:ascii="Times New Roman" w:hAnsi="Times New Roman"/>
          <w:sz w:val="24"/>
          <w:szCs w:val="24"/>
        </w:rPr>
        <w:t xml:space="preserve"> because of the high prevalence of obesity and other lifestyle-related diseases</w:t>
      </w:r>
      <w:r w:rsidR="00C01D4A">
        <w:rPr>
          <w:rFonts w:ascii="Times New Roman" w:hAnsi="Times New Roman"/>
          <w:sz w:val="24"/>
          <w:szCs w:val="24"/>
        </w:rPr>
        <w:t xml:space="preserve"> (ibid)</w:t>
      </w:r>
      <w:r w:rsidR="006915D9">
        <w:rPr>
          <w:rFonts w:ascii="Times New Roman" w:hAnsi="Times New Roman"/>
          <w:sz w:val="24"/>
          <w:szCs w:val="24"/>
        </w:rPr>
        <w:t xml:space="preserve">. Therefore, the quality of food in the restaurant sector hinges on the low cholesterol, use of </w:t>
      </w:r>
      <w:r w:rsidR="00315841">
        <w:rPr>
          <w:rFonts w:ascii="Times New Roman" w:hAnsi="Times New Roman"/>
          <w:sz w:val="24"/>
          <w:szCs w:val="24"/>
        </w:rPr>
        <w:t xml:space="preserve">the </w:t>
      </w:r>
      <w:r w:rsidR="006915D9" w:rsidRPr="00315841">
        <w:rPr>
          <w:rFonts w:ascii="Times New Roman" w:hAnsi="Times New Roman"/>
          <w:noProof/>
          <w:sz w:val="24"/>
          <w:szCs w:val="24"/>
        </w:rPr>
        <w:t>o</w:t>
      </w:r>
      <w:r w:rsidR="005E0DD1" w:rsidRPr="00315841">
        <w:rPr>
          <w:rFonts w:ascii="Times New Roman" w:hAnsi="Times New Roman"/>
          <w:noProof/>
          <w:sz w:val="24"/>
          <w:szCs w:val="24"/>
        </w:rPr>
        <w:t>rganic</w:t>
      </w:r>
      <w:r w:rsidR="005E0DD1">
        <w:rPr>
          <w:rFonts w:ascii="Times New Roman" w:hAnsi="Times New Roman"/>
          <w:sz w:val="24"/>
          <w:szCs w:val="24"/>
        </w:rPr>
        <w:t xml:space="preserve"> ingredient, and hygiene. </w:t>
      </w:r>
    </w:p>
    <w:p w:rsidR="00D1763C" w:rsidRDefault="00DD7819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D1763C">
        <w:rPr>
          <w:rFonts w:ascii="Times New Roman" w:hAnsi="Times New Roman"/>
          <w:i/>
          <w:sz w:val="24"/>
          <w:szCs w:val="24"/>
        </w:rPr>
        <w:t>7.5 Source of product</w:t>
      </w:r>
      <w:r w:rsidRPr="00C20C1D">
        <w:rPr>
          <w:rFonts w:ascii="Times New Roman" w:hAnsi="Times New Roman"/>
          <w:sz w:val="24"/>
          <w:szCs w:val="24"/>
        </w:rPr>
        <w:t xml:space="preserve"> </w:t>
      </w:r>
    </w:p>
    <w:p w:rsidR="00E2772B" w:rsidRDefault="005C23AE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Agricultural and fisheries products </w:t>
      </w:r>
      <w:r w:rsidR="004B3549">
        <w:rPr>
          <w:rFonts w:ascii="Times New Roman" w:hAnsi="Times New Roman"/>
          <w:sz w:val="24"/>
          <w:szCs w:val="24"/>
        </w:rPr>
        <w:t>are the profound components that influence the</w:t>
      </w:r>
      <w:r>
        <w:rPr>
          <w:rFonts w:ascii="Times New Roman" w:hAnsi="Times New Roman"/>
          <w:sz w:val="24"/>
          <w:szCs w:val="24"/>
        </w:rPr>
        <w:t xml:space="preserve"> Norwegian food and beverage sector</w:t>
      </w:r>
      <w:r w:rsidR="004B3549">
        <w:rPr>
          <w:rFonts w:ascii="Times New Roman" w:hAnsi="Times New Roman"/>
          <w:sz w:val="24"/>
          <w:szCs w:val="24"/>
        </w:rPr>
        <w:t xml:space="preserve">. </w:t>
      </w:r>
      <w:r w:rsidR="00772F8A">
        <w:rPr>
          <w:rFonts w:ascii="Times New Roman" w:hAnsi="Times New Roman"/>
          <w:sz w:val="24"/>
          <w:szCs w:val="24"/>
        </w:rPr>
        <w:t xml:space="preserve">The domestic </w:t>
      </w:r>
      <w:r w:rsidR="00C41E49">
        <w:rPr>
          <w:rFonts w:ascii="Times New Roman" w:hAnsi="Times New Roman"/>
          <w:sz w:val="24"/>
          <w:szCs w:val="24"/>
        </w:rPr>
        <w:t xml:space="preserve">market </w:t>
      </w:r>
      <w:r w:rsidR="00772F8A">
        <w:rPr>
          <w:rFonts w:ascii="Times New Roman" w:hAnsi="Times New Roman"/>
          <w:sz w:val="24"/>
          <w:szCs w:val="24"/>
        </w:rPr>
        <w:t xml:space="preserve">relies on </w:t>
      </w:r>
      <w:r w:rsidR="00772F8A" w:rsidRPr="00315841">
        <w:rPr>
          <w:rFonts w:ascii="Times New Roman" w:hAnsi="Times New Roman"/>
          <w:noProof/>
          <w:sz w:val="24"/>
          <w:szCs w:val="24"/>
        </w:rPr>
        <w:t>agr</w:t>
      </w:r>
      <w:r w:rsidR="00923217" w:rsidRPr="00315841">
        <w:rPr>
          <w:rFonts w:ascii="Times New Roman" w:hAnsi="Times New Roman"/>
          <w:noProof/>
          <w:sz w:val="24"/>
          <w:szCs w:val="24"/>
        </w:rPr>
        <w:t>icultural-based</w:t>
      </w:r>
      <w:r w:rsidR="00923217">
        <w:rPr>
          <w:rFonts w:ascii="Times New Roman" w:hAnsi="Times New Roman"/>
          <w:sz w:val="24"/>
          <w:szCs w:val="24"/>
        </w:rPr>
        <w:t xml:space="preserve"> produces</w:t>
      </w:r>
      <w:r w:rsidR="00C41E49">
        <w:rPr>
          <w:rFonts w:ascii="Times New Roman" w:hAnsi="Times New Roman"/>
          <w:sz w:val="24"/>
          <w:szCs w:val="24"/>
        </w:rPr>
        <w:t xml:space="preserve"> as the primary sources of raw material</w:t>
      </w:r>
      <w:sdt>
        <w:sdtPr>
          <w:rPr>
            <w:rFonts w:ascii="Times New Roman" w:hAnsi="Times New Roman"/>
            <w:sz w:val="24"/>
            <w:szCs w:val="24"/>
          </w:rPr>
          <w:id w:val="-177504896"/>
          <w:citation/>
        </w:sdtPr>
        <w:sdtEndPr/>
        <w:sdtContent>
          <w:r w:rsidR="00DF3A22">
            <w:rPr>
              <w:rFonts w:ascii="Times New Roman" w:hAnsi="Times New Roman"/>
              <w:sz w:val="24"/>
              <w:szCs w:val="24"/>
            </w:rPr>
            <w:fldChar w:fldCharType="begin"/>
          </w:r>
          <w:r w:rsidR="00DF3A22">
            <w:rPr>
              <w:rFonts w:ascii="Times New Roman" w:hAnsi="Times New Roman"/>
              <w:sz w:val="24"/>
              <w:szCs w:val="24"/>
            </w:rPr>
            <w:instrText xml:space="preserve"> CITATION Joy19 \l 1033 </w:instrText>
          </w:r>
          <w:r w:rsidR="00DF3A22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DF3A22">
            <w:rPr>
              <w:rFonts w:ascii="Times New Roman" w:hAnsi="Times New Roman"/>
              <w:noProof/>
              <w:sz w:val="24"/>
              <w:szCs w:val="24"/>
            </w:rPr>
            <w:t xml:space="preserve"> </w:t>
          </w:r>
          <w:r w:rsidR="00DF3A22" w:rsidRPr="00DF3A22">
            <w:rPr>
              <w:rFonts w:ascii="Times New Roman" w:hAnsi="Times New Roman"/>
              <w:noProof/>
              <w:sz w:val="24"/>
              <w:szCs w:val="24"/>
            </w:rPr>
            <w:t>(Joys, Enander, Christensen, Sandvik, &amp; Weibull, 2019)</w:t>
          </w:r>
          <w:r w:rsidR="00DF3A22">
            <w:rPr>
              <w:rFonts w:ascii="Times New Roman" w:hAnsi="Times New Roman"/>
              <w:sz w:val="24"/>
              <w:szCs w:val="24"/>
            </w:rPr>
            <w:fldChar w:fldCharType="end"/>
          </w:r>
        </w:sdtContent>
      </w:sdt>
      <w:r w:rsidR="00732304">
        <w:rPr>
          <w:rFonts w:ascii="Times New Roman" w:hAnsi="Times New Roman"/>
          <w:sz w:val="24"/>
          <w:szCs w:val="24"/>
        </w:rPr>
        <w:t xml:space="preserve">. </w:t>
      </w:r>
      <w:r w:rsidR="00031D23">
        <w:rPr>
          <w:rFonts w:ascii="Times New Roman" w:hAnsi="Times New Roman"/>
          <w:sz w:val="24"/>
          <w:szCs w:val="24"/>
        </w:rPr>
        <w:t>The slaughterhouse cooperative supplies the largest portion of meat consumed domestically</w:t>
      </w:r>
      <w:r w:rsidR="00DF3A22">
        <w:rPr>
          <w:rFonts w:ascii="Times New Roman" w:hAnsi="Times New Roman"/>
          <w:sz w:val="24"/>
          <w:szCs w:val="24"/>
        </w:rPr>
        <w:t xml:space="preserve"> (ibid)</w:t>
      </w:r>
      <w:r w:rsidR="004A2951">
        <w:rPr>
          <w:rFonts w:ascii="Times New Roman" w:hAnsi="Times New Roman"/>
          <w:sz w:val="24"/>
          <w:szCs w:val="24"/>
        </w:rPr>
        <w:t xml:space="preserve">. </w:t>
      </w:r>
      <w:r w:rsidR="00A62CD5">
        <w:rPr>
          <w:rFonts w:ascii="Times New Roman" w:hAnsi="Times New Roman"/>
          <w:sz w:val="24"/>
          <w:szCs w:val="24"/>
        </w:rPr>
        <w:t xml:space="preserve">Besides, fish farming in Norway has experienced growth because of the increased demand for </w:t>
      </w:r>
      <w:r w:rsidR="00A62CD5" w:rsidRPr="00315841">
        <w:rPr>
          <w:rFonts w:ascii="Times New Roman" w:hAnsi="Times New Roman"/>
          <w:noProof/>
          <w:sz w:val="24"/>
          <w:szCs w:val="24"/>
        </w:rPr>
        <w:t>local</w:t>
      </w:r>
      <w:r w:rsidR="00A62CD5">
        <w:rPr>
          <w:rFonts w:ascii="Times New Roman" w:hAnsi="Times New Roman"/>
          <w:sz w:val="24"/>
          <w:szCs w:val="24"/>
        </w:rPr>
        <w:t xml:space="preserve"> fishes in the market</w:t>
      </w:r>
      <w:r w:rsidR="00DF3A22">
        <w:rPr>
          <w:rFonts w:ascii="Times New Roman" w:hAnsi="Times New Roman"/>
          <w:sz w:val="24"/>
          <w:szCs w:val="24"/>
        </w:rPr>
        <w:t xml:space="preserve"> (ibid)</w:t>
      </w:r>
      <w:r w:rsidR="00A62CD5">
        <w:rPr>
          <w:rFonts w:ascii="Times New Roman" w:hAnsi="Times New Roman"/>
          <w:sz w:val="24"/>
          <w:szCs w:val="24"/>
        </w:rPr>
        <w:t xml:space="preserve">. The volume of imported raw material is minimal because of the reliable </w:t>
      </w:r>
      <w:r w:rsidR="000051D0">
        <w:rPr>
          <w:rFonts w:ascii="Times New Roman" w:hAnsi="Times New Roman"/>
          <w:sz w:val="24"/>
          <w:szCs w:val="24"/>
        </w:rPr>
        <w:t xml:space="preserve">quantity of </w:t>
      </w:r>
      <w:r w:rsidR="00A62CD5">
        <w:rPr>
          <w:rFonts w:ascii="Times New Roman" w:hAnsi="Times New Roman"/>
          <w:sz w:val="24"/>
          <w:szCs w:val="24"/>
        </w:rPr>
        <w:t xml:space="preserve">agricultural and fisheries </w:t>
      </w:r>
      <w:r w:rsidR="000051D0">
        <w:rPr>
          <w:rFonts w:ascii="Times New Roman" w:hAnsi="Times New Roman"/>
          <w:sz w:val="24"/>
          <w:szCs w:val="24"/>
        </w:rPr>
        <w:t xml:space="preserve">products. </w:t>
      </w:r>
    </w:p>
    <w:p w:rsidR="00DD7819" w:rsidRPr="00877809" w:rsidRDefault="00C728C6" w:rsidP="00867D2C">
      <w:pPr>
        <w:spacing w:line="480" w:lineRule="auto"/>
        <w:rPr>
          <w:rFonts w:ascii="Times New Roman" w:hAnsi="Times New Roman"/>
          <w:i/>
          <w:sz w:val="24"/>
          <w:szCs w:val="24"/>
        </w:rPr>
      </w:pPr>
      <w:r w:rsidRPr="00877809">
        <w:rPr>
          <w:rFonts w:ascii="Times New Roman" w:hAnsi="Times New Roman"/>
          <w:i/>
          <w:sz w:val="24"/>
          <w:szCs w:val="24"/>
        </w:rPr>
        <w:t>7.6 Pricing policies</w:t>
      </w:r>
      <w:r w:rsidR="00877809" w:rsidRPr="00877809">
        <w:rPr>
          <w:rFonts w:ascii="Times New Roman" w:hAnsi="Times New Roman"/>
          <w:i/>
          <w:sz w:val="24"/>
          <w:szCs w:val="24"/>
        </w:rPr>
        <w:t xml:space="preserve"> </w:t>
      </w:r>
    </w:p>
    <w:p w:rsidR="00E2772B" w:rsidRDefault="00877809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McDonald’s integrate strategic management concepts to influence </w:t>
      </w:r>
      <w:r w:rsidRPr="00315841">
        <w:rPr>
          <w:rFonts w:ascii="Times New Roman" w:hAnsi="Times New Roman"/>
          <w:noProof/>
          <w:sz w:val="24"/>
          <w:szCs w:val="24"/>
        </w:rPr>
        <w:t>decision-making</w:t>
      </w:r>
      <w:r>
        <w:rPr>
          <w:rFonts w:ascii="Times New Roman" w:hAnsi="Times New Roman"/>
          <w:sz w:val="24"/>
          <w:szCs w:val="24"/>
        </w:rPr>
        <w:t xml:space="preserve"> processes.</w:t>
      </w:r>
      <w:r w:rsidR="000F1B35">
        <w:rPr>
          <w:rFonts w:ascii="Times New Roman" w:hAnsi="Times New Roman"/>
          <w:sz w:val="24"/>
          <w:szCs w:val="24"/>
        </w:rPr>
        <w:t xml:space="preserve"> </w:t>
      </w:r>
      <w:r w:rsidR="0008725F">
        <w:rPr>
          <w:rFonts w:ascii="Times New Roman" w:hAnsi="Times New Roman"/>
          <w:sz w:val="24"/>
          <w:szCs w:val="24"/>
        </w:rPr>
        <w:t xml:space="preserve">Specifically, the company utilizes a combination of bundled pricing and psychological pricing </w:t>
      </w:r>
      <w:r w:rsidR="005531EF">
        <w:rPr>
          <w:rFonts w:ascii="Times New Roman" w:hAnsi="Times New Roman"/>
          <w:sz w:val="24"/>
          <w:szCs w:val="24"/>
        </w:rPr>
        <w:t>models</w:t>
      </w:r>
      <w:r w:rsidR="00BD3DA2">
        <w:rPr>
          <w:rFonts w:ascii="Times New Roman" w:hAnsi="Times New Roman"/>
          <w:sz w:val="24"/>
          <w:szCs w:val="24"/>
        </w:rPr>
        <w:t xml:space="preserve"> (Nielson, 2018)</w:t>
      </w:r>
      <w:r w:rsidR="005531EF">
        <w:rPr>
          <w:rFonts w:ascii="Times New Roman" w:hAnsi="Times New Roman"/>
          <w:sz w:val="24"/>
          <w:szCs w:val="24"/>
        </w:rPr>
        <w:t xml:space="preserve">. A bundled model merits because </w:t>
      </w:r>
      <w:r w:rsidR="00F131DD">
        <w:rPr>
          <w:rFonts w:ascii="Times New Roman" w:hAnsi="Times New Roman"/>
          <w:sz w:val="24"/>
          <w:szCs w:val="24"/>
        </w:rPr>
        <w:t xml:space="preserve">it attracts the price-sensitive consumers because it entails combining complementary products </w:t>
      </w:r>
      <w:r w:rsidR="0031012B">
        <w:rPr>
          <w:rFonts w:ascii="Times New Roman" w:hAnsi="Times New Roman"/>
          <w:sz w:val="24"/>
          <w:szCs w:val="24"/>
        </w:rPr>
        <w:t>for a discounted price</w:t>
      </w:r>
      <w:r w:rsidR="000F680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0F6805" w:rsidRPr="000F6805">
        <w:rPr>
          <w:rFonts w:ascii="Times New Roman" w:hAnsi="Times New Roman"/>
          <w:sz w:val="24"/>
          <w:szCs w:val="24"/>
        </w:rPr>
        <w:t>Steenkamp</w:t>
      </w:r>
      <w:proofErr w:type="spellEnd"/>
      <w:r w:rsidR="000F6805" w:rsidRPr="000F6805">
        <w:rPr>
          <w:rFonts w:ascii="Times New Roman" w:hAnsi="Times New Roman"/>
          <w:sz w:val="24"/>
          <w:szCs w:val="24"/>
        </w:rPr>
        <w:t>,</w:t>
      </w:r>
      <w:r w:rsidR="000F6805">
        <w:rPr>
          <w:rFonts w:ascii="Times New Roman" w:hAnsi="Times New Roman"/>
          <w:sz w:val="24"/>
          <w:szCs w:val="24"/>
        </w:rPr>
        <w:t xml:space="preserve"> 2017)</w:t>
      </w:r>
      <w:r w:rsidR="0031012B">
        <w:rPr>
          <w:rFonts w:ascii="Times New Roman" w:hAnsi="Times New Roman"/>
          <w:sz w:val="24"/>
          <w:szCs w:val="24"/>
        </w:rPr>
        <w:t xml:space="preserve">. Equally, </w:t>
      </w:r>
      <w:r w:rsidR="0031012B" w:rsidRPr="00315841">
        <w:rPr>
          <w:rFonts w:ascii="Times New Roman" w:hAnsi="Times New Roman"/>
          <w:noProof/>
          <w:sz w:val="24"/>
          <w:szCs w:val="24"/>
        </w:rPr>
        <w:t>psychological</w:t>
      </w:r>
      <w:r w:rsidR="0031012B">
        <w:rPr>
          <w:rFonts w:ascii="Times New Roman" w:hAnsi="Times New Roman"/>
          <w:sz w:val="24"/>
          <w:szCs w:val="24"/>
        </w:rPr>
        <w:t xml:space="preserve"> pricing aims to improve the appeal for the products because it makes them affordable</w:t>
      </w:r>
      <w:r w:rsidR="000F6805">
        <w:rPr>
          <w:rFonts w:ascii="Times New Roman" w:hAnsi="Times New Roman"/>
          <w:sz w:val="24"/>
          <w:szCs w:val="24"/>
        </w:rPr>
        <w:t xml:space="preserve"> (ibid)</w:t>
      </w:r>
      <w:r w:rsidR="0031012B">
        <w:rPr>
          <w:rFonts w:ascii="Times New Roman" w:hAnsi="Times New Roman"/>
          <w:sz w:val="24"/>
          <w:szCs w:val="24"/>
        </w:rPr>
        <w:t>.</w:t>
      </w:r>
      <w:r w:rsidR="00BD3DA2">
        <w:rPr>
          <w:rFonts w:ascii="Times New Roman" w:hAnsi="Times New Roman"/>
          <w:sz w:val="24"/>
          <w:szCs w:val="24"/>
        </w:rPr>
        <w:t xml:space="preserve"> The combination of the two pricing competencies harness profitability and maximize </w:t>
      </w:r>
      <w:r w:rsidR="00E220EE">
        <w:rPr>
          <w:rFonts w:ascii="Times New Roman" w:hAnsi="Times New Roman"/>
          <w:sz w:val="24"/>
          <w:szCs w:val="24"/>
        </w:rPr>
        <w:t xml:space="preserve">sales for the McDonald’s products. </w:t>
      </w:r>
    </w:p>
    <w:p w:rsidR="00DD7819" w:rsidRPr="00153323" w:rsidRDefault="00DD7819" w:rsidP="00867D2C">
      <w:pPr>
        <w:spacing w:line="480" w:lineRule="auto"/>
        <w:rPr>
          <w:rFonts w:ascii="Times New Roman" w:hAnsi="Times New Roman"/>
          <w:i/>
          <w:sz w:val="24"/>
          <w:szCs w:val="24"/>
        </w:rPr>
      </w:pPr>
      <w:r w:rsidRPr="00153323">
        <w:rPr>
          <w:rFonts w:ascii="Times New Roman" w:hAnsi="Times New Roman"/>
          <w:i/>
          <w:sz w:val="24"/>
          <w:szCs w:val="24"/>
        </w:rPr>
        <w:lastRenderedPageBreak/>
        <w:t>7.7 After</w:t>
      </w:r>
      <w:r w:rsidR="00C728C6" w:rsidRPr="00153323">
        <w:rPr>
          <w:rFonts w:ascii="Times New Roman" w:hAnsi="Times New Roman"/>
          <w:i/>
          <w:sz w:val="24"/>
          <w:szCs w:val="24"/>
        </w:rPr>
        <w:t xml:space="preserve">-sales services </w:t>
      </w:r>
      <w:r w:rsidRPr="00153323">
        <w:rPr>
          <w:rFonts w:ascii="Times New Roman" w:hAnsi="Times New Roman"/>
          <w:i/>
          <w:sz w:val="24"/>
          <w:szCs w:val="24"/>
        </w:rPr>
        <w:t xml:space="preserve"> </w:t>
      </w:r>
    </w:p>
    <w:p w:rsidR="00E2772B" w:rsidRDefault="00153323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McDonald’s </w:t>
      </w:r>
      <w:r w:rsidR="00DD5DB2">
        <w:rPr>
          <w:rFonts w:ascii="Times New Roman" w:hAnsi="Times New Roman"/>
          <w:sz w:val="24"/>
          <w:szCs w:val="24"/>
        </w:rPr>
        <w:t>financial capabilities facilitate the company to integrate myriad customer services schemes. A notable after-sales service</w:t>
      </w:r>
      <w:r w:rsidR="004C5D70">
        <w:rPr>
          <w:rFonts w:ascii="Times New Roman" w:hAnsi="Times New Roman"/>
          <w:sz w:val="24"/>
          <w:szCs w:val="24"/>
        </w:rPr>
        <w:t xml:space="preserve"> relates to the home-delivery program that </w:t>
      </w:r>
      <w:r w:rsidR="00AD7EA8">
        <w:rPr>
          <w:rFonts w:ascii="Times New Roman" w:hAnsi="Times New Roman"/>
          <w:sz w:val="24"/>
          <w:szCs w:val="24"/>
        </w:rPr>
        <w:t>facilitates the company to interact with the consumers</w:t>
      </w:r>
      <w:r w:rsidR="004A1635">
        <w:rPr>
          <w:rFonts w:ascii="Times New Roman" w:hAnsi="Times New Roman"/>
          <w:sz w:val="24"/>
          <w:szCs w:val="24"/>
        </w:rPr>
        <w:t xml:space="preserve"> (Nielson, 2018)</w:t>
      </w:r>
      <w:r w:rsidR="00AD7EA8">
        <w:rPr>
          <w:rFonts w:ascii="Times New Roman" w:hAnsi="Times New Roman"/>
          <w:sz w:val="24"/>
          <w:szCs w:val="24"/>
        </w:rPr>
        <w:t xml:space="preserve">. McDonald’s has </w:t>
      </w:r>
      <w:r w:rsidR="00E47340">
        <w:rPr>
          <w:rFonts w:ascii="Times New Roman" w:hAnsi="Times New Roman"/>
          <w:sz w:val="24"/>
          <w:szCs w:val="24"/>
        </w:rPr>
        <w:t>achieved positive outcomes from the home-delivery intervention in other European nations, which creates an impetus to launch similar after-sale services to its Nordic consumers</w:t>
      </w:r>
      <w:r w:rsidR="004A1635">
        <w:rPr>
          <w:rFonts w:ascii="Times New Roman" w:hAnsi="Times New Roman"/>
          <w:sz w:val="24"/>
          <w:szCs w:val="24"/>
        </w:rPr>
        <w:t xml:space="preserve"> (ibid)</w:t>
      </w:r>
      <w:r w:rsidR="00E47340">
        <w:rPr>
          <w:rFonts w:ascii="Times New Roman" w:hAnsi="Times New Roman"/>
          <w:sz w:val="24"/>
          <w:szCs w:val="24"/>
        </w:rPr>
        <w:t xml:space="preserve">. </w:t>
      </w:r>
      <w:r w:rsidR="000F50A6">
        <w:rPr>
          <w:rFonts w:ascii="Times New Roman" w:hAnsi="Times New Roman"/>
          <w:sz w:val="24"/>
          <w:szCs w:val="24"/>
        </w:rPr>
        <w:t xml:space="preserve">Besides, </w:t>
      </w:r>
      <w:r w:rsidR="00315841">
        <w:rPr>
          <w:rFonts w:ascii="Times New Roman" w:hAnsi="Times New Roman"/>
          <w:sz w:val="24"/>
          <w:szCs w:val="24"/>
        </w:rPr>
        <w:t xml:space="preserve">the </w:t>
      </w:r>
      <w:r w:rsidR="000F50A6" w:rsidRPr="00315841">
        <w:rPr>
          <w:rFonts w:ascii="Times New Roman" w:hAnsi="Times New Roman"/>
          <w:noProof/>
          <w:sz w:val="24"/>
          <w:szCs w:val="24"/>
        </w:rPr>
        <w:t>proliferation</w:t>
      </w:r>
      <w:r w:rsidR="000F50A6">
        <w:rPr>
          <w:rFonts w:ascii="Times New Roman" w:hAnsi="Times New Roman"/>
          <w:sz w:val="24"/>
          <w:szCs w:val="24"/>
        </w:rPr>
        <w:t xml:space="preserve"> of tech</w:t>
      </w:r>
      <w:r w:rsidR="00CA325E">
        <w:rPr>
          <w:rFonts w:ascii="Times New Roman" w:hAnsi="Times New Roman"/>
          <w:sz w:val="24"/>
          <w:szCs w:val="24"/>
        </w:rPr>
        <w:t>nology in the restaurant sector</w:t>
      </w:r>
      <w:r w:rsidR="00DB4EF7">
        <w:rPr>
          <w:rFonts w:ascii="Times New Roman" w:hAnsi="Times New Roman"/>
          <w:sz w:val="24"/>
          <w:szCs w:val="24"/>
        </w:rPr>
        <w:t xml:space="preserve"> facilitates online</w:t>
      </w:r>
      <w:r w:rsidR="00CA325E">
        <w:rPr>
          <w:rFonts w:ascii="Times New Roman" w:hAnsi="Times New Roman"/>
          <w:sz w:val="24"/>
          <w:szCs w:val="24"/>
        </w:rPr>
        <w:t xml:space="preserve"> transactions</w:t>
      </w:r>
      <w:r w:rsidR="00CF4757">
        <w:rPr>
          <w:rFonts w:ascii="Times New Roman" w:hAnsi="Times New Roman"/>
          <w:sz w:val="24"/>
          <w:szCs w:val="24"/>
        </w:rPr>
        <w:t xml:space="preserve"> and provides a reliable foundation to integral inventive customer services. </w:t>
      </w:r>
    </w:p>
    <w:p w:rsidR="00DD7819" w:rsidRPr="00E212ED" w:rsidRDefault="00C728C6" w:rsidP="00867D2C">
      <w:pPr>
        <w:spacing w:line="480" w:lineRule="auto"/>
        <w:rPr>
          <w:rFonts w:ascii="Times New Roman" w:hAnsi="Times New Roman"/>
          <w:i/>
          <w:sz w:val="24"/>
          <w:szCs w:val="24"/>
        </w:rPr>
      </w:pPr>
      <w:r w:rsidRPr="00E212ED">
        <w:rPr>
          <w:rFonts w:ascii="Times New Roman" w:hAnsi="Times New Roman"/>
          <w:i/>
          <w:sz w:val="24"/>
          <w:szCs w:val="24"/>
        </w:rPr>
        <w:t>7.8 Distribution channels</w:t>
      </w:r>
      <w:r w:rsidR="00DF3A22" w:rsidRPr="00E212ED">
        <w:rPr>
          <w:rFonts w:ascii="Times New Roman" w:hAnsi="Times New Roman"/>
          <w:i/>
          <w:sz w:val="24"/>
          <w:szCs w:val="24"/>
        </w:rPr>
        <w:t xml:space="preserve"> </w:t>
      </w:r>
    </w:p>
    <w:p w:rsidR="00E2772B" w:rsidRDefault="00DF3A22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A3A8B">
        <w:rPr>
          <w:rFonts w:ascii="Times New Roman" w:hAnsi="Times New Roman"/>
          <w:sz w:val="24"/>
          <w:szCs w:val="24"/>
        </w:rPr>
        <w:t xml:space="preserve">McDonald’s incorporates the place element of the 4‘P’s marketing mix to gain efficacies in the cadres of distribution plans. </w:t>
      </w:r>
      <w:r w:rsidR="00B130DA">
        <w:rPr>
          <w:rFonts w:ascii="Times New Roman" w:hAnsi="Times New Roman"/>
          <w:sz w:val="24"/>
          <w:szCs w:val="24"/>
        </w:rPr>
        <w:t>The company utilizes physical-d</w:t>
      </w:r>
      <w:r w:rsidR="002C6081">
        <w:rPr>
          <w:rFonts w:ascii="Times New Roman" w:hAnsi="Times New Roman"/>
          <w:sz w:val="24"/>
          <w:szCs w:val="24"/>
        </w:rPr>
        <w:t xml:space="preserve">istribution channels to enhance service delivery using </w:t>
      </w:r>
      <w:r w:rsidR="00850967">
        <w:rPr>
          <w:rFonts w:ascii="Times New Roman" w:hAnsi="Times New Roman"/>
          <w:sz w:val="24"/>
          <w:szCs w:val="24"/>
        </w:rPr>
        <w:t>restaurants, kiosks, and</w:t>
      </w:r>
      <w:r w:rsidR="00616DA7">
        <w:rPr>
          <w:rFonts w:ascii="Times New Roman" w:hAnsi="Times New Roman"/>
          <w:sz w:val="24"/>
          <w:szCs w:val="24"/>
        </w:rPr>
        <w:t xml:space="preserve"> mobile application capabilities</w:t>
      </w:r>
      <w:r w:rsidR="00894479">
        <w:rPr>
          <w:rFonts w:ascii="Times New Roman" w:hAnsi="Times New Roman"/>
          <w:sz w:val="24"/>
          <w:szCs w:val="24"/>
        </w:rPr>
        <w:t xml:space="preserve"> (Neilson, 2018)</w:t>
      </w:r>
      <w:r w:rsidR="00616DA7">
        <w:rPr>
          <w:rFonts w:ascii="Times New Roman" w:hAnsi="Times New Roman"/>
          <w:sz w:val="24"/>
          <w:szCs w:val="24"/>
        </w:rPr>
        <w:t xml:space="preserve">. </w:t>
      </w:r>
      <w:r w:rsidR="002C6081">
        <w:rPr>
          <w:rFonts w:ascii="Times New Roman" w:hAnsi="Times New Roman"/>
          <w:sz w:val="24"/>
          <w:szCs w:val="24"/>
        </w:rPr>
        <w:t xml:space="preserve">The </w:t>
      </w:r>
      <w:r w:rsidR="00CA4631">
        <w:rPr>
          <w:rFonts w:ascii="Times New Roman" w:hAnsi="Times New Roman"/>
          <w:sz w:val="24"/>
          <w:szCs w:val="24"/>
        </w:rPr>
        <w:t>company has over 70</w:t>
      </w:r>
      <w:r w:rsidR="002C6081">
        <w:rPr>
          <w:rFonts w:ascii="Times New Roman" w:hAnsi="Times New Roman"/>
          <w:sz w:val="24"/>
          <w:szCs w:val="24"/>
        </w:rPr>
        <w:t xml:space="preserve"> restaurants in the Nordic region that creates a point of sale with the clients. </w:t>
      </w:r>
      <w:r w:rsidR="00E1642A">
        <w:rPr>
          <w:rFonts w:ascii="Times New Roman" w:hAnsi="Times New Roman"/>
          <w:sz w:val="24"/>
          <w:szCs w:val="24"/>
        </w:rPr>
        <w:t xml:space="preserve">The use of kiosks is </w:t>
      </w:r>
      <w:r w:rsidR="00315841">
        <w:rPr>
          <w:rFonts w:ascii="Times New Roman" w:hAnsi="Times New Roman"/>
          <w:sz w:val="24"/>
          <w:szCs w:val="24"/>
        </w:rPr>
        <w:t xml:space="preserve">a </w:t>
      </w:r>
      <w:r w:rsidR="00E1642A" w:rsidRPr="00315841">
        <w:rPr>
          <w:rFonts w:ascii="Times New Roman" w:hAnsi="Times New Roman"/>
          <w:noProof/>
          <w:sz w:val="24"/>
          <w:szCs w:val="24"/>
        </w:rPr>
        <w:t>practice</w:t>
      </w:r>
      <w:r w:rsidR="00E1642A">
        <w:rPr>
          <w:rFonts w:ascii="Times New Roman" w:hAnsi="Times New Roman"/>
          <w:sz w:val="24"/>
          <w:szCs w:val="24"/>
        </w:rPr>
        <w:t xml:space="preserve"> that facilitates an organization to imp</w:t>
      </w:r>
      <w:r w:rsidR="00894479">
        <w:rPr>
          <w:rFonts w:ascii="Times New Roman" w:hAnsi="Times New Roman"/>
          <w:sz w:val="24"/>
          <w:szCs w:val="24"/>
        </w:rPr>
        <w:t xml:space="preserve">rove convenience because of the </w:t>
      </w:r>
      <w:r w:rsidR="00894479" w:rsidRPr="00315841">
        <w:rPr>
          <w:rFonts w:ascii="Times New Roman" w:hAnsi="Times New Roman"/>
          <w:noProof/>
          <w:sz w:val="24"/>
          <w:szCs w:val="24"/>
        </w:rPr>
        <w:t>eas</w:t>
      </w:r>
      <w:r w:rsidR="00315841">
        <w:rPr>
          <w:rFonts w:ascii="Times New Roman" w:hAnsi="Times New Roman"/>
          <w:noProof/>
          <w:sz w:val="24"/>
          <w:szCs w:val="24"/>
        </w:rPr>
        <w:t>y</w:t>
      </w:r>
      <w:r w:rsidR="00894479" w:rsidRPr="00315841">
        <w:rPr>
          <w:rFonts w:ascii="Times New Roman" w:hAnsi="Times New Roman"/>
          <w:noProof/>
          <w:sz w:val="24"/>
          <w:szCs w:val="24"/>
        </w:rPr>
        <w:t>-to-access</w:t>
      </w:r>
      <w:r w:rsidR="00894479">
        <w:rPr>
          <w:rFonts w:ascii="Times New Roman" w:hAnsi="Times New Roman"/>
          <w:sz w:val="24"/>
          <w:szCs w:val="24"/>
        </w:rPr>
        <w:t xml:space="preserve"> attribute. </w:t>
      </w:r>
    </w:p>
    <w:p w:rsidR="00E212ED" w:rsidRPr="00D9453A" w:rsidRDefault="00D9453A" w:rsidP="00867D2C">
      <w:pPr>
        <w:spacing w:line="480" w:lineRule="auto"/>
        <w:rPr>
          <w:rFonts w:ascii="Times New Roman" w:hAnsi="Times New Roman"/>
          <w:i/>
          <w:sz w:val="24"/>
          <w:szCs w:val="24"/>
        </w:rPr>
      </w:pPr>
      <w:r w:rsidRPr="00D9453A">
        <w:rPr>
          <w:rFonts w:ascii="Times New Roman" w:hAnsi="Times New Roman"/>
          <w:i/>
          <w:sz w:val="24"/>
          <w:szCs w:val="24"/>
        </w:rPr>
        <w:t>7.9 Market C</w:t>
      </w:r>
      <w:r w:rsidR="00DD7819" w:rsidRPr="00D9453A">
        <w:rPr>
          <w:rFonts w:ascii="Times New Roman" w:hAnsi="Times New Roman"/>
          <w:i/>
          <w:sz w:val="24"/>
          <w:szCs w:val="24"/>
        </w:rPr>
        <w:t>overag</w:t>
      </w:r>
      <w:r w:rsidR="00C728C6" w:rsidRPr="00D9453A">
        <w:rPr>
          <w:rFonts w:ascii="Times New Roman" w:hAnsi="Times New Roman"/>
          <w:i/>
          <w:sz w:val="24"/>
          <w:szCs w:val="24"/>
        </w:rPr>
        <w:t xml:space="preserve">e </w:t>
      </w:r>
    </w:p>
    <w:p w:rsidR="00905505" w:rsidRDefault="000032F2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McDonald’</w:t>
      </w:r>
      <w:r w:rsidR="00020387">
        <w:rPr>
          <w:rFonts w:ascii="Times New Roman" w:hAnsi="Times New Roman"/>
          <w:sz w:val="24"/>
          <w:szCs w:val="24"/>
        </w:rPr>
        <w:t xml:space="preserve">s implements an expansionary strategy to bolster its profitability and market share. Currently, the company </w:t>
      </w:r>
      <w:r w:rsidR="00C03A6E">
        <w:rPr>
          <w:rFonts w:ascii="Times New Roman" w:hAnsi="Times New Roman"/>
          <w:sz w:val="24"/>
          <w:szCs w:val="24"/>
        </w:rPr>
        <w:t>serves 150 million clients across the Nordic region</w:t>
      </w:r>
      <w:r w:rsidR="00C31C29">
        <w:rPr>
          <w:rFonts w:ascii="Times New Roman" w:hAnsi="Times New Roman"/>
          <w:sz w:val="24"/>
          <w:szCs w:val="24"/>
        </w:rPr>
        <w:t xml:space="preserve"> (Neilson, 2018)</w:t>
      </w:r>
      <w:r w:rsidR="00C03A6E">
        <w:rPr>
          <w:rFonts w:ascii="Times New Roman" w:hAnsi="Times New Roman"/>
          <w:sz w:val="24"/>
          <w:szCs w:val="24"/>
        </w:rPr>
        <w:t xml:space="preserve">. The plan to </w:t>
      </w:r>
      <w:r w:rsidR="004A1092">
        <w:rPr>
          <w:rFonts w:ascii="Times New Roman" w:hAnsi="Times New Roman"/>
          <w:sz w:val="24"/>
          <w:szCs w:val="24"/>
        </w:rPr>
        <w:t xml:space="preserve">open 200 </w:t>
      </w:r>
      <w:r w:rsidR="00C03A6E">
        <w:rPr>
          <w:rFonts w:ascii="Times New Roman" w:hAnsi="Times New Roman"/>
          <w:sz w:val="24"/>
          <w:szCs w:val="24"/>
        </w:rPr>
        <w:t xml:space="preserve">restaurants in </w:t>
      </w:r>
      <w:r w:rsidR="00CE063F">
        <w:rPr>
          <w:rFonts w:ascii="Times New Roman" w:hAnsi="Times New Roman"/>
          <w:sz w:val="24"/>
          <w:szCs w:val="24"/>
        </w:rPr>
        <w:t>Denmark, Finland, Norway, and Sweden</w:t>
      </w:r>
      <w:r w:rsidR="005F2205">
        <w:rPr>
          <w:rFonts w:ascii="Times New Roman" w:hAnsi="Times New Roman"/>
          <w:sz w:val="24"/>
          <w:szCs w:val="24"/>
        </w:rPr>
        <w:t xml:space="preserve"> in the</w:t>
      </w:r>
      <w:r w:rsidR="008A137E">
        <w:rPr>
          <w:rFonts w:ascii="Times New Roman" w:hAnsi="Times New Roman"/>
          <w:sz w:val="24"/>
          <w:szCs w:val="24"/>
        </w:rPr>
        <w:t xml:space="preserve"> next 10 years</w:t>
      </w:r>
      <w:r w:rsidR="004A1092">
        <w:rPr>
          <w:rFonts w:ascii="Times New Roman" w:hAnsi="Times New Roman"/>
          <w:sz w:val="24"/>
          <w:szCs w:val="24"/>
        </w:rPr>
        <w:t xml:space="preserve"> will </w:t>
      </w:r>
      <w:r w:rsidR="008209EC">
        <w:rPr>
          <w:rFonts w:ascii="Times New Roman" w:hAnsi="Times New Roman"/>
          <w:sz w:val="24"/>
          <w:szCs w:val="24"/>
        </w:rPr>
        <w:t xml:space="preserve">yield </w:t>
      </w:r>
      <w:r w:rsidR="00315841">
        <w:rPr>
          <w:rFonts w:ascii="Times New Roman" w:hAnsi="Times New Roman"/>
          <w:sz w:val="24"/>
          <w:szCs w:val="24"/>
        </w:rPr>
        <w:t xml:space="preserve">an </w:t>
      </w:r>
      <w:r w:rsidR="008209EC" w:rsidRPr="00315841">
        <w:rPr>
          <w:rFonts w:ascii="Times New Roman" w:hAnsi="Times New Roman"/>
          <w:noProof/>
          <w:sz w:val="24"/>
          <w:szCs w:val="24"/>
        </w:rPr>
        <w:t>additional</w:t>
      </w:r>
      <w:r w:rsidR="008209EC">
        <w:rPr>
          <w:rFonts w:ascii="Times New Roman" w:hAnsi="Times New Roman"/>
          <w:sz w:val="24"/>
          <w:szCs w:val="24"/>
        </w:rPr>
        <w:t xml:space="preserve"> 50 million </w:t>
      </w:r>
      <w:r w:rsidR="008A137E">
        <w:rPr>
          <w:rFonts w:ascii="Times New Roman" w:hAnsi="Times New Roman"/>
          <w:sz w:val="24"/>
          <w:szCs w:val="24"/>
        </w:rPr>
        <w:t>clien</w:t>
      </w:r>
      <w:r w:rsidR="008209EC">
        <w:rPr>
          <w:rFonts w:ascii="Times New Roman" w:hAnsi="Times New Roman"/>
          <w:sz w:val="24"/>
          <w:szCs w:val="24"/>
        </w:rPr>
        <w:t>ts</w:t>
      </w:r>
      <w:r w:rsidR="00640C71">
        <w:rPr>
          <w:rFonts w:ascii="Times New Roman" w:hAnsi="Times New Roman"/>
          <w:sz w:val="24"/>
          <w:szCs w:val="24"/>
        </w:rPr>
        <w:t xml:space="preserve"> as well as create 5,000 new jobs</w:t>
      </w:r>
      <w:r w:rsidR="004A1092">
        <w:rPr>
          <w:rFonts w:ascii="Times New Roman" w:hAnsi="Times New Roman"/>
          <w:sz w:val="24"/>
          <w:szCs w:val="24"/>
        </w:rPr>
        <w:t xml:space="preserve"> (ibid)</w:t>
      </w:r>
      <w:r w:rsidR="00640C71">
        <w:rPr>
          <w:rFonts w:ascii="Times New Roman" w:hAnsi="Times New Roman"/>
          <w:sz w:val="24"/>
          <w:szCs w:val="24"/>
        </w:rPr>
        <w:t xml:space="preserve">. </w:t>
      </w:r>
      <w:r w:rsidR="00C31C29">
        <w:rPr>
          <w:rFonts w:ascii="Times New Roman" w:hAnsi="Times New Roman"/>
          <w:sz w:val="24"/>
          <w:szCs w:val="24"/>
        </w:rPr>
        <w:t>Continued innovations create</w:t>
      </w:r>
      <w:r w:rsidR="00700CE2">
        <w:rPr>
          <w:rFonts w:ascii="Times New Roman" w:hAnsi="Times New Roman"/>
          <w:sz w:val="24"/>
          <w:szCs w:val="24"/>
        </w:rPr>
        <w:t xml:space="preserve"> a</w:t>
      </w:r>
      <w:r w:rsidR="00D2526E">
        <w:rPr>
          <w:rFonts w:ascii="Times New Roman" w:hAnsi="Times New Roman"/>
          <w:sz w:val="24"/>
          <w:szCs w:val="24"/>
        </w:rPr>
        <w:t xml:space="preserve"> niche </w:t>
      </w:r>
      <w:r w:rsidR="00700CE2">
        <w:rPr>
          <w:rFonts w:ascii="Times New Roman" w:hAnsi="Times New Roman"/>
          <w:sz w:val="24"/>
          <w:szCs w:val="24"/>
        </w:rPr>
        <w:t>for the American giant</w:t>
      </w:r>
      <w:r w:rsidR="00D2526E">
        <w:rPr>
          <w:rFonts w:ascii="Times New Roman" w:hAnsi="Times New Roman"/>
          <w:sz w:val="24"/>
          <w:szCs w:val="24"/>
        </w:rPr>
        <w:t xml:space="preserve"> because of the ability to provide</w:t>
      </w:r>
      <w:r w:rsidR="001B57D3">
        <w:rPr>
          <w:rFonts w:ascii="Times New Roman" w:hAnsi="Times New Roman"/>
          <w:sz w:val="24"/>
          <w:szCs w:val="24"/>
        </w:rPr>
        <w:t xml:space="preserve"> organic products and vegetarian produces</w:t>
      </w:r>
      <w:r w:rsidR="00C31C29">
        <w:rPr>
          <w:rFonts w:ascii="Times New Roman" w:hAnsi="Times New Roman"/>
          <w:sz w:val="24"/>
          <w:szCs w:val="24"/>
        </w:rPr>
        <w:t xml:space="preserve"> in the region. </w:t>
      </w:r>
      <w:r w:rsidR="001B57D3">
        <w:rPr>
          <w:rFonts w:ascii="Times New Roman" w:hAnsi="Times New Roman"/>
          <w:sz w:val="24"/>
          <w:szCs w:val="24"/>
        </w:rPr>
        <w:t xml:space="preserve"> </w:t>
      </w:r>
    </w:p>
    <w:p w:rsidR="00DD7819" w:rsidRPr="00E5797F" w:rsidRDefault="00DD7819" w:rsidP="00E5797F">
      <w:pPr>
        <w:jc w:val="center"/>
        <w:rPr>
          <w:rFonts w:ascii="Times New Roman" w:hAnsi="Times New Roman"/>
          <w:b/>
          <w:sz w:val="24"/>
          <w:szCs w:val="24"/>
        </w:rPr>
      </w:pPr>
      <w:bookmarkStart w:id="32" w:name="_Toc2347785"/>
      <w:bookmarkStart w:id="33" w:name="_Toc4916605"/>
      <w:r w:rsidRPr="00E5797F">
        <w:rPr>
          <w:rFonts w:ascii="Times New Roman" w:hAnsi="Times New Roman"/>
          <w:b/>
          <w:sz w:val="24"/>
          <w:szCs w:val="24"/>
        </w:rPr>
        <w:lastRenderedPageBreak/>
        <w:t>VIII. Ethical Issues</w:t>
      </w:r>
      <w:bookmarkEnd w:id="32"/>
      <w:bookmarkEnd w:id="33"/>
    </w:p>
    <w:p w:rsidR="00C64545" w:rsidRDefault="0065426A" w:rsidP="00BA0AA0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ethical malpractices and diplomacy rows have profound effects on the </w:t>
      </w:r>
      <w:r w:rsidR="00721074">
        <w:rPr>
          <w:rFonts w:ascii="Times New Roman" w:hAnsi="Times New Roman"/>
          <w:sz w:val="24"/>
          <w:szCs w:val="24"/>
        </w:rPr>
        <w:t xml:space="preserve">efficacy of </w:t>
      </w:r>
      <w:r w:rsidRPr="00315841">
        <w:rPr>
          <w:rFonts w:ascii="Times New Roman" w:hAnsi="Times New Roman"/>
          <w:noProof/>
          <w:sz w:val="24"/>
          <w:szCs w:val="24"/>
        </w:rPr>
        <w:t>international</w:t>
      </w:r>
      <w:r>
        <w:rPr>
          <w:rFonts w:ascii="Times New Roman" w:hAnsi="Times New Roman"/>
          <w:sz w:val="24"/>
          <w:szCs w:val="24"/>
        </w:rPr>
        <w:t xml:space="preserve"> commerce</w:t>
      </w:r>
      <w:r w:rsidR="00721074">
        <w:rPr>
          <w:rFonts w:ascii="Times New Roman" w:hAnsi="Times New Roman"/>
          <w:sz w:val="24"/>
          <w:szCs w:val="24"/>
        </w:rPr>
        <w:t>. Evidently, th</w:t>
      </w:r>
      <w:r w:rsidR="00EF7DD3">
        <w:rPr>
          <w:rFonts w:ascii="Times New Roman" w:hAnsi="Times New Roman"/>
          <w:sz w:val="24"/>
          <w:szCs w:val="24"/>
        </w:rPr>
        <w:t>e contemporary business fraternit</w:t>
      </w:r>
      <w:r w:rsidR="00721074">
        <w:rPr>
          <w:rFonts w:ascii="Times New Roman" w:hAnsi="Times New Roman"/>
          <w:sz w:val="24"/>
          <w:szCs w:val="24"/>
        </w:rPr>
        <w:t>ies</w:t>
      </w:r>
      <w:r w:rsidR="00EF7DD3">
        <w:rPr>
          <w:rFonts w:ascii="Times New Roman" w:hAnsi="Times New Roman"/>
          <w:sz w:val="24"/>
          <w:szCs w:val="24"/>
        </w:rPr>
        <w:t xml:space="preserve"> grapple with </w:t>
      </w:r>
      <w:r w:rsidR="00315841">
        <w:rPr>
          <w:rFonts w:ascii="Times New Roman" w:hAnsi="Times New Roman"/>
          <w:sz w:val="24"/>
          <w:szCs w:val="24"/>
        </w:rPr>
        <w:t xml:space="preserve">the </w:t>
      </w:r>
      <w:r w:rsidR="00EF7DD3" w:rsidRPr="00315841">
        <w:rPr>
          <w:rFonts w:ascii="Times New Roman" w:hAnsi="Times New Roman"/>
          <w:noProof/>
          <w:sz w:val="24"/>
          <w:szCs w:val="24"/>
        </w:rPr>
        <w:t>proliferation</w:t>
      </w:r>
      <w:r w:rsidR="00EF7DD3">
        <w:rPr>
          <w:rFonts w:ascii="Times New Roman" w:hAnsi="Times New Roman"/>
          <w:sz w:val="24"/>
          <w:szCs w:val="24"/>
        </w:rPr>
        <w:t xml:space="preserve"> of ethical glitches that elicit adverse effects on profitability, sustainability, and </w:t>
      </w:r>
      <w:r w:rsidR="00BA0AA0">
        <w:rPr>
          <w:rFonts w:ascii="Times New Roman" w:hAnsi="Times New Roman"/>
          <w:sz w:val="24"/>
          <w:szCs w:val="24"/>
        </w:rPr>
        <w:t>reputation</w:t>
      </w:r>
      <w:r w:rsidR="001C6AD1">
        <w:rPr>
          <w:rFonts w:ascii="Times New Roman" w:hAnsi="Times New Roman"/>
          <w:sz w:val="24"/>
          <w:szCs w:val="24"/>
        </w:rPr>
        <w:t xml:space="preserve"> (</w:t>
      </w:r>
      <w:r w:rsidR="001C6AD1" w:rsidRPr="00F82AC2">
        <w:rPr>
          <w:rFonts w:ascii="Times New Roman" w:hAnsi="Times New Roman"/>
          <w:sz w:val="24"/>
          <w:szCs w:val="24"/>
        </w:rPr>
        <w:t>Busch, 2011</w:t>
      </w:r>
      <w:r w:rsidR="001C6AD1">
        <w:rPr>
          <w:rFonts w:ascii="Times New Roman" w:hAnsi="Times New Roman"/>
          <w:sz w:val="24"/>
          <w:szCs w:val="24"/>
        </w:rPr>
        <w:t>)</w:t>
      </w:r>
      <w:r w:rsidR="00BA0AA0">
        <w:rPr>
          <w:rFonts w:ascii="Times New Roman" w:hAnsi="Times New Roman"/>
          <w:sz w:val="24"/>
          <w:szCs w:val="24"/>
        </w:rPr>
        <w:t xml:space="preserve">. </w:t>
      </w:r>
      <w:r w:rsidR="00F84DD6">
        <w:rPr>
          <w:rFonts w:ascii="Times New Roman" w:hAnsi="Times New Roman"/>
          <w:sz w:val="24"/>
          <w:szCs w:val="24"/>
        </w:rPr>
        <w:t xml:space="preserve">Equally, the realism-oriented </w:t>
      </w:r>
      <w:r w:rsidR="00665F5E">
        <w:rPr>
          <w:rFonts w:ascii="Times New Roman" w:hAnsi="Times New Roman"/>
          <w:sz w:val="24"/>
          <w:szCs w:val="24"/>
        </w:rPr>
        <w:t>diplomacy policies have gained traction among the states, which co</w:t>
      </w:r>
      <w:r w:rsidR="008E72D3">
        <w:rPr>
          <w:rFonts w:ascii="Times New Roman" w:hAnsi="Times New Roman"/>
          <w:sz w:val="24"/>
          <w:szCs w:val="24"/>
        </w:rPr>
        <w:t>mpels nations to overemphasis their national interests and subdue ethical considerations</w:t>
      </w:r>
      <w:r w:rsidR="001C6AD1">
        <w:rPr>
          <w:rFonts w:ascii="Times New Roman" w:hAnsi="Times New Roman"/>
          <w:sz w:val="24"/>
          <w:szCs w:val="24"/>
        </w:rPr>
        <w:t xml:space="preserve"> (ibid)</w:t>
      </w:r>
      <w:r w:rsidR="008E72D3">
        <w:rPr>
          <w:rFonts w:ascii="Times New Roman" w:hAnsi="Times New Roman"/>
          <w:sz w:val="24"/>
          <w:szCs w:val="24"/>
        </w:rPr>
        <w:t xml:space="preserve">. </w:t>
      </w:r>
      <w:r w:rsidR="00CB5DC6">
        <w:rPr>
          <w:rFonts w:ascii="Times New Roman" w:hAnsi="Times New Roman"/>
          <w:sz w:val="24"/>
          <w:szCs w:val="24"/>
        </w:rPr>
        <w:t xml:space="preserve">The </w:t>
      </w:r>
      <w:r w:rsidR="00DE56F8">
        <w:rPr>
          <w:rFonts w:ascii="Times New Roman" w:hAnsi="Times New Roman"/>
          <w:sz w:val="24"/>
          <w:szCs w:val="24"/>
        </w:rPr>
        <w:t xml:space="preserve">formation of the Norwegian Ethics Council is not a panacea </w:t>
      </w:r>
      <w:r w:rsidR="00EF3329">
        <w:rPr>
          <w:rFonts w:ascii="Times New Roman" w:hAnsi="Times New Roman"/>
          <w:sz w:val="24"/>
          <w:szCs w:val="24"/>
        </w:rPr>
        <w:t xml:space="preserve">to </w:t>
      </w:r>
      <w:r w:rsidR="00DE56F8">
        <w:rPr>
          <w:rFonts w:ascii="Times New Roman" w:hAnsi="Times New Roman"/>
          <w:sz w:val="24"/>
          <w:szCs w:val="24"/>
        </w:rPr>
        <w:t xml:space="preserve">achieve sufficient ethical standards and practices. </w:t>
      </w:r>
    </w:p>
    <w:p w:rsidR="00EF7DD3" w:rsidRPr="00C20C1D" w:rsidRDefault="00DE56F8" w:rsidP="00F82AC2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Notably, </w:t>
      </w:r>
      <w:r w:rsidR="00EF3329">
        <w:rPr>
          <w:rFonts w:ascii="Times New Roman" w:hAnsi="Times New Roman"/>
          <w:sz w:val="24"/>
          <w:szCs w:val="24"/>
        </w:rPr>
        <w:t xml:space="preserve">the Norwegian </w:t>
      </w:r>
      <w:r w:rsidR="00EF3329" w:rsidRPr="00315841">
        <w:rPr>
          <w:rFonts w:ascii="Times New Roman" w:hAnsi="Times New Roman"/>
          <w:noProof/>
          <w:sz w:val="24"/>
          <w:szCs w:val="24"/>
        </w:rPr>
        <w:t>Ethic</w:t>
      </w:r>
      <w:r w:rsidR="00315841">
        <w:rPr>
          <w:rFonts w:ascii="Times New Roman" w:hAnsi="Times New Roman"/>
          <w:noProof/>
          <w:sz w:val="24"/>
          <w:szCs w:val="24"/>
        </w:rPr>
        <w:t>s</w:t>
      </w:r>
      <w:r w:rsidR="00EF3329">
        <w:rPr>
          <w:rFonts w:ascii="Times New Roman" w:hAnsi="Times New Roman"/>
          <w:sz w:val="24"/>
          <w:szCs w:val="24"/>
        </w:rPr>
        <w:t xml:space="preserve"> Council is the agency tasked to review </w:t>
      </w:r>
      <w:r w:rsidR="00E82821">
        <w:rPr>
          <w:rFonts w:ascii="Times New Roman" w:hAnsi="Times New Roman"/>
          <w:sz w:val="24"/>
          <w:szCs w:val="24"/>
        </w:rPr>
        <w:t xml:space="preserve">the business conducts confesses to </w:t>
      </w:r>
      <w:r w:rsidR="00C77626">
        <w:rPr>
          <w:rFonts w:ascii="Times New Roman" w:hAnsi="Times New Roman"/>
          <w:sz w:val="24"/>
          <w:szCs w:val="24"/>
        </w:rPr>
        <w:t>grapple with unethical practices</w:t>
      </w:r>
      <w:r w:rsidR="001C6AD1">
        <w:rPr>
          <w:rFonts w:ascii="Times New Roman" w:hAnsi="Times New Roman"/>
          <w:sz w:val="24"/>
          <w:szCs w:val="24"/>
        </w:rPr>
        <w:t>. According to Busch</w:t>
      </w:r>
      <w:r w:rsidR="003E0285">
        <w:rPr>
          <w:rFonts w:ascii="Times New Roman" w:hAnsi="Times New Roman"/>
          <w:sz w:val="24"/>
          <w:szCs w:val="24"/>
        </w:rPr>
        <w:t>, the defense, telecoms, and energy sectors are infamous for</w:t>
      </w:r>
      <w:r w:rsidR="00022925">
        <w:rPr>
          <w:rFonts w:ascii="Times New Roman" w:hAnsi="Times New Roman"/>
          <w:sz w:val="24"/>
          <w:szCs w:val="24"/>
        </w:rPr>
        <w:t xml:space="preserve"> violating ethical guidelines</w:t>
      </w:r>
      <w:r w:rsidR="001C6AD1">
        <w:rPr>
          <w:rFonts w:ascii="Times New Roman" w:hAnsi="Times New Roman"/>
          <w:sz w:val="24"/>
          <w:szCs w:val="24"/>
        </w:rPr>
        <w:t xml:space="preserve"> (2011)</w:t>
      </w:r>
      <w:r w:rsidR="00022925">
        <w:rPr>
          <w:rFonts w:ascii="Times New Roman" w:hAnsi="Times New Roman"/>
          <w:sz w:val="24"/>
          <w:szCs w:val="24"/>
        </w:rPr>
        <w:t>. The promi</w:t>
      </w:r>
      <w:r w:rsidR="00D77CA8">
        <w:rPr>
          <w:rFonts w:ascii="Times New Roman" w:hAnsi="Times New Roman"/>
          <w:sz w:val="24"/>
          <w:szCs w:val="24"/>
        </w:rPr>
        <w:t xml:space="preserve">nent ethical glitches relate to </w:t>
      </w:r>
      <w:r w:rsidR="00315841">
        <w:rPr>
          <w:rFonts w:ascii="Times New Roman" w:hAnsi="Times New Roman"/>
          <w:sz w:val="24"/>
          <w:szCs w:val="24"/>
        </w:rPr>
        <w:t xml:space="preserve">a </w:t>
      </w:r>
      <w:r w:rsidR="00D77CA8" w:rsidRPr="00315841">
        <w:rPr>
          <w:rFonts w:ascii="Times New Roman" w:hAnsi="Times New Roman"/>
          <w:noProof/>
          <w:sz w:val="24"/>
          <w:szCs w:val="24"/>
        </w:rPr>
        <w:t>violation</w:t>
      </w:r>
      <w:r w:rsidR="00D77CA8">
        <w:rPr>
          <w:rFonts w:ascii="Times New Roman" w:hAnsi="Times New Roman"/>
          <w:sz w:val="24"/>
          <w:szCs w:val="24"/>
        </w:rPr>
        <w:t xml:space="preserve"> of human rights, environmental degradation, </w:t>
      </w:r>
      <w:r w:rsidR="001100AE">
        <w:rPr>
          <w:rFonts w:ascii="Times New Roman" w:hAnsi="Times New Roman"/>
          <w:sz w:val="24"/>
          <w:szCs w:val="24"/>
        </w:rPr>
        <w:t xml:space="preserve">electronic surveillance, </w:t>
      </w:r>
      <w:r w:rsidR="00B82CB8">
        <w:rPr>
          <w:rFonts w:ascii="Times New Roman" w:hAnsi="Times New Roman"/>
          <w:sz w:val="24"/>
          <w:szCs w:val="24"/>
        </w:rPr>
        <w:t xml:space="preserve">as well as </w:t>
      </w:r>
      <w:r w:rsidR="001100AE">
        <w:rPr>
          <w:rFonts w:ascii="Times New Roman" w:hAnsi="Times New Roman"/>
          <w:sz w:val="24"/>
          <w:szCs w:val="24"/>
        </w:rPr>
        <w:t>health and safety concerns</w:t>
      </w:r>
      <w:r w:rsidR="00B82CB8">
        <w:rPr>
          <w:rFonts w:ascii="Times New Roman" w:hAnsi="Times New Roman"/>
          <w:sz w:val="24"/>
          <w:szCs w:val="24"/>
        </w:rPr>
        <w:t xml:space="preserve"> (ibid)</w:t>
      </w:r>
      <w:r w:rsidR="001100AE">
        <w:rPr>
          <w:rFonts w:ascii="Times New Roman" w:hAnsi="Times New Roman"/>
          <w:sz w:val="24"/>
          <w:szCs w:val="24"/>
        </w:rPr>
        <w:t xml:space="preserve">. </w:t>
      </w:r>
      <w:r w:rsidR="003E6C48">
        <w:rPr>
          <w:rFonts w:ascii="Times New Roman" w:hAnsi="Times New Roman"/>
          <w:sz w:val="24"/>
          <w:szCs w:val="24"/>
        </w:rPr>
        <w:t>Data</w:t>
      </w:r>
      <w:r w:rsidR="00B82CB8">
        <w:rPr>
          <w:rFonts w:ascii="Times New Roman" w:hAnsi="Times New Roman"/>
          <w:sz w:val="24"/>
          <w:szCs w:val="24"/>
        </w:rPr>
        <w:t xml:space="preserve"> about the pr</w:t>
      </w:r>
      <w:r w:rsidR="003E6C48">
        <w:rPr>
          <w:rFonts w:ascii="Times New Roman" w:hAnsi="Times New Roman"/>
          <w:sz w:val="24"/>
          <w:szCs w:val="24"/>
        </w:rPr>
        <w:t>evalence of ethic glitches in</w:t>
      </w:r>
      <w:r w:rsidR="00B82CB8">
        <w:rPr>
          <w:rFonts w:ascii="Times New Roman" w:hAnsi="Times New Roman"/>
          <w:sz w:val="24"/>
          <w:szCs w:val="24"/>
        </w:rPr>
        <w:t xml:space="preserve"> the restaurant </w:t>
      </w:r>
      <w:r w:rsidR="003E6C48">
        <w:rPr>
          <w:rFonts w:ascii="Times New Roman" w:hAnsi="Times New Roman"/>
          <w:sz w:val="24"/>
          <w:szCs w:val="24"/>
        </w:rPr>
        <w:t xml:space="preserve">sector in the Nordic region is scarce. </w:t>
      </w:r>
      <w:r w:rsidR="00D2760A">
        <w:rPr>
          <w:rFonts w:ascii="Times New Roman" w:hAnsi="Times New Roman"/>
          <w:sz w:val="24"/>
          <w:szCs w:val="24"/>
        </w:rPr>
        <w:t xml:space="preserve">Therefore, strategic restaurants have fiduciary and moral obligations to institutes robust ethical guidelines that align with the </w:t>
      </w:r>
      <w:r w:rsidR="00D2760A" w:rsidRPr="00315841">
        <w:rPr>
          <w:rFonts w:ascii="Times New Roman" w:hAnsi="Times New Roman"/>
          <w:noProof/>
          <w:sz w:val="24"/>
          <w:szCs w:val="24"/>
        </w:rPr>
        <w:t>international</w:t>
      </w:r>
      <w:r w:rsidR="00315841">
        <w:rPr>
          <w:rFonts w:ascii="Times New Roman" w:hAnsi="Times New Roman"/>
          <w:noProof/>
          <w:sz w:val="24"/>
          <w:szCs w:val="24"/>
        </w:rPr>
        <w:t xml:space="preserve"> </w:t>
      </w:r>
      <w:r w:rsidR="00D2760A" w:rsidRPr="00315841">
        <w:rPr>
          <w:rFonts w:ascii="Times New Roman" w:hAnsi="Times New Roman"/>
          <w:noProof/>
          <w:sz w:val="24"/>
          <w:szCs w:val="24"/>
        </w:rPr>
        <w:t>best</w:t>
      </w:r>
      <w:r w:rsidR="00D2760A">
        <w:rPr>
          <w:rFonts w:ascii="Times New Roman" w:hAnsi="Times New Roman"/>
          <w:sz w:val="24"/>
          <w:szCs w:val="24"/>
        </w:rPr>
        <w:t xml:space="preserve"> practices and recommendations from the Norwegian Ethic Council. </w:t>
      </w:r>
    </w:p>
    <w:p w:rsidR="00DD7819" w:rsidRPr="00E5797F" w:rsidRDefault="00DD7819" w:rsidP="00E5797F">
      <w:pPr>
        <w:jc w:val="center"/>
        <w:rPr>
          <w:rFonts w:ascii="Times New Roman" w:hAnsi="Times New Roman"/>
          <w:b/>
          <w:sz w:val="24"/>
          <w:szCs w:val="24"/>
        </w:rPr>
      </w:pPr>
      <w:bookmarkStart w:id="34" w:name="_Toc2347786"/>
      <w:bookmarkStart w:id="35" w:name="_Toc4916606"/>
      <w:r w:rsidRPr="00E5797F">
        <w:rPr>
          <w:rFonts w:ascii="Times New Roman" w:hAnsi="Times New Roman"/>
          <w:b/>
          <w:sz w:val="24"/>
          <w:szCs w:val="24"/>
        </w:rPr>
        <w:t>IX. Final screening</w:t>
      </w:r>
      <w:bookmarkEnd w:id="34"/>
      <w:bookmarkEnd w:id="35"/>
    </w:p>
    <w:p w:rsidR="00B53039" w:rsidRPr="00FF0665" w:rsidRDefault="00B53039" w:rsidP="00867D2C">
      <w:pPr>
        <w:spacing w:line="480" w:lineRule="auto"/>
        <w:rPr>
          <w:rFonts w:ascii="Times New Roman" w:hAnsi="Times New Roman"/>
          <w:i/>
          <w:sz w:val="24"/>
          <w:szCs w:val="24"/>
        </w:rPr>
      </w:pPr>
      <w:r w:rsidRPr="00FF0665">
        <w:rPr>
          <w:rFonts w:ascii="Times New Roman" w:hAnsi="Times New Roman"/>
          <w:i/>
          <w:sz w:val="24"/>
          <w:szCs w:val="24"/>
        </w:rPr>
        <w:t>9.1 Rationales</w:t>
      </w:r>
      <w:r w:rsidR="00DD7819" w:rsidRPr="00FF0665">
        <w:rPr>
          <w:rFonts w:ascii="Times New Roman" w:hAnsi="Times New Roman"/>
          <w:i/>
          <w:sz w:val="24"/>
          <w:szCs w:val="24"/>
        </w:rPr>
        <w:t xml:space="preserve"> for the selection of </w:t>
      </w:r>
      <w:r w:rsidR="00C64545" w:rsidRPr="00FF0665">
        <w:rPr>
          <w:rFonts w:ascii="Times New Roman" w:hAnsi="Times New Roman"/>
          <w:i/>
          <w:sz w:val="24"/>
          <w:szCs w:val="24"/>
        </w:rPr>
        <w:t xml:space="preserve">Norway </w:t>
      </w:r>
    </w:p>
    <w:p w:rsidR="00B53039" w:rsidRDefault="00B53039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F0D96">
        <w:rPr>
          <w:rFonts w:ascii="Times New Roman" w:hAnsi="Times New Roman"/>
          <w:sz w:val="24"/>
          <w:szCs w:val="24"/>
        </w:rPr>
        <w:t>The decision to enter into the Norwegian market has strategic implications for the Chick-</w:t>
      </w:r>
      <w:proofErr w:type="spellStart"/>
      <w:r w:rsidR="00DF0D96">
        <w:rPr>
          <w:rFonts w:ascii="Times New Roman" w:hAnsi="Times New Roman"/>
          <w:sz w:val="24"/>
          <w:szCs w:val="24"/>
        </w:rPr>
        <w:t>Fil</w:t>
      </w:r>
      <w:proofErr w:type="spellEnd"/>
      <w:r w:rsidR="00DF0D96">
        <w:rPr>
          <w:rFonts w:ascii="Times New Roman" w:hAnsi="Times New Roman"/>
          <w:sz w:val="24"/>
          <w:szCs w:val="24"/>
        </w:rPr>
        <w:t xml:space="preserve">-A. First, </w:t>
      </w:r>
      <w:r w:rsidR="004162ED">
        <w:rPr>
          <w:rFonts w:ascii="Times New Roman" w:hAnsi="Times New Roman"/>
          <w:sz w:val="24"/>
          <w:szCs w:val="24"/>
        </w:rPr>
        <w:t xml:space="preserve">the prevailing economic and financial parameters </w:t>
      </w:r>
      <w:r w:rsidR="00F96561" w:rsidRPr="00315841">
        <w:rPr>
          <w:rFonts w:ascii="Times New Roman" w:hAnsi="Times New Roman"/>
          <w:noProof/>
          <w:sz w:val="24"/>
          <w:szCs w:val="24"/>
        </w:rPr>
        <w:t>merit</w:t>
      </w:r>
      <w:r w:rsidR="00F96561">
        <w:rPr>
          <w:rFonts w:ascii="Times New Roman" w:hAnsi="Times New Roman"/>
          <w:sz w:val="24"/>
          <w:szCs w:val="24"/>
        </w:rPr>
        <w:t xml:space="preserve"> because of the high per capita i</w:t>
      </w:r>
      <w:r w:rsidR="00991C75">
        <w:rPr>
          <w:rFonts w:ascii="Times New Roman" w:hAnsi="Times New Roman"/>
          <w:sz w:val="24"/>
          <w:szCs w:val="24"/>
        </w:rPr>
        <w:t>ncome, steady GDP Growth rate, in addition to</w:t>
      </w:r>
      <w:r w:rsidR="00F96561">
        <w:rPr>
          <w:rFonts w:ascii="Times New Roman" w:hAnsi="Times New Roman"/>
          <w:sz w:val="24"/>
          <w:szCs w:val="24"/>
        </w:rPr>
        <w:t xml:space="preserve"> </w:t>
      </w:r>
      <w:r w:rsidR="00315841">
        <w:rPr>
          <w:rFonts w:ascii="Times New Roman" w:hAnsi="Times New Roman"/>
          <w:sz w:val="24"/>
          <w:szCs w:val="24"/>
        </w:rPr>
        <w:t xml:space="preserve">the </w:t>
      </w:r>
      <w:r w:rsidR="00F96561" w:rsidRPr="00315841">
        <w:rPr>
          <w:rFonts w:ascii="Times New Roman" w:hAnsi="Times New Roman"/>
          <w:noProof/>
          <w:sz w:val="24"/>
          <w:szCs w:val="24"/>
        </w:rPr>
        <w:t>low</w:t>
      </w:r>
      <w:r w:rsidR="00F96561">
        <w:rPr>
          <w:rFonts w:ascii="Times New Roman" w:hAnsi="Times New Roman"/>
          <w:sz w:val="24"/>
          <w:szCs w:val="24"/>
        </w:rPr>
        <w:t xml:space="preserve"> consumer price index (CPI)</w:t>
      </w:r>
      <w:r w:rsidR="00991C75">
        <w:rPr>
          <w:rFonts w:ascii="Times New Roman" w:hAnsi="Times New Roman"/>
          <w:sz w:val="24"/>
          <w:szCs w:val="24"/>
        </w:rPr>
        <w:t xml:space="preserve">, which have </w:t>
      </w:r>
      <w:r w:rsidR="00991C75" w:rsidRPr="00315841">
        <w:rPr>
          <w:rFonts w:ascii="Times New Roman" w:hAnsi="Times New Roman"/>
          <w:noProof/>
          <w:sz w:val="24"/>
          <w:szCs w:val="24"/>
        </w:rPr>
        <w:t>bolster</w:t>
      </w:r>
      <w:r w:rsidR="00315841">
        <w:rPr>
          <w:rFonts w:ascii="Times New Roman" w:hAnsi="Times New Roman"/>
          <w:noProof/>
          <w:sz w:val="24"/>
          <w:szCs w:val="24"/>
        </w:rPr>
        <w:t>ed</w:t>
      </w:r>
      <w:r w:rsidR="00991C75">
        <w:rPr>
          <w:rFonts w:ascii="Times New Roman" w:hAnsi="Times New Roman"/>
          <w:sz w:val="24"/>
          <w:szCs w:val="24"/>
        </w:rPr>
        <w:t xml:space="preserve"> the </w:t>
      </w:r>
      <w:r w:rsidR="00AD4534">
        <w:rPr>
          <w:rFonts w:ascii="Times New Roman" w:hAnsi="Times New Roman"/>
          <w:sz w:val="24"/>
          <w:szCs w:val="24"/>
        </w:rPr>
        <w:t>purchasing power</w:t>
      </w:r>
      <w:r w:rsidR="00991C75">
        <w:rPr>
          <w:rFonts w:ascii="Times New Roman" w:hAnsi="Times New Roman"/>
          <w:sz w:val="24"/>
          <w:szCs w:val="24"/>
        </w:rPr>
        <w:t>. Secondly,</w:t>
      </w:r>
      <w:r w:rsidR="00636452">
        <w:rPr>
          <w:rFonts w:ascii="Times New Roman" w:hAnsi="Times New Roman"/>
          <w:sz w:val="24"/>
          <w:szCs w:val="24"/>
        </w:rPr>
        <w:t xml:space="preserve"> political screening depict</w:t>
      </w:r>
      <w:r w:rsidR="00CD7D40">
        <w:rPr>
          <w:rFonts w:ascii="Times New Roman" w:hAnsi="Times New Roman"/>
          <w:sz w:val="24"/>
          <w:szCs w:val="24"/>
        </w:rPr>
        <w:t>s</w:t>
      </w:r>
      <w:r w:rsidR="00636452">
        <w:rPr>
          <w:rFonts w:ascii="Times New Roman" w:hAnsi="Times New Roman"/>
          <w:sz w:val="24"/>
          <w:szCs w:val="24"/>
        </w:rPr>
        <w:t xml:space="preserve"> </w:t>
      </w:r>
      <w:r w:rsidR="00532BD7">
        <w:rPr>
          <w:rFonts w:ascii="Times New Roman" w:hAnsi="Times New Roman"/>
          <w:sz w:val="24"/>
          <w:szCs w:val="24"/>
        </w:rPr>
        <w:t>protracted stability and thriving democracy</w:t>
      </w:r>
      <w:r w:rsidR="00CD7D40">
        <w:rPr>
          <w:rFonts w:ascii="Times New Roman" w:hAnsi="Times New Roman"/>
          <w:sz w:val="24"/>
          <w:szCs w:val="24"/>
        </w:rPr>
        <w:t xml:space="preserve">, which hedge against business failure because of robust legal </w:t>
      </w:r>
      <w:r w:rsidR="00CD7D40">
        <w:rPr>
          <w:rFonts w:ascii="Times New Roman" w:hAnsi="Times New Roman"/>
          <w:sz w:val="24"/>
          <w:szCs w:val="24"/>
        </w:rPr>
        <w:lastRenderedPageBreak/>
        <w:t xml:space="preserve">recourse </w:t>
      </w:r>
      <w:r w:rsidR="0094388E">
        <w:rPr>
          <w:rFonts w:ascii="Times New Roman" w:hAnsi="Times New Roman"/>
          <w:sz w:val="24"/>
          <w:szCs w:val="24"/>
        </w:rPr>
        <w:t xml:space="preserve">in the country. Thirdly, the sociocultural dimensions </w:t>
      </w:r>
      <w:r w:rsidR="00641A1F">
        <w:rPr>
          <w:rFonts w:ascii="Times New Roman" w:hAnsi="Times New Roman"/>
          <w:sz w:val="24"/>
          <w:szCs w:val="24"/>
        </w:rPr>
        <w:t xml:space="preserve">of the host society complement those of the U.S. </w:t>
      </w:r>
      <w:r w:rsidR="00205EAB">
        <w:rPr>
          <w:rFonts w:ascii="Times New Roman" w:hAnsi="Times New Roman"/>
          <w:sz w:val="24"/>
          <w:szCs w:val="24"/>
        </w:rPr>
        <w:t xml:space="preserve">communities because of the </w:t>
      </w:r>
      <w:r w:rsidR="00205EAB" w:rsidRPr="00C20C1D">
        <w:rPr>
          <w:rFonts w:ascii="Times New Roman" w:hAnsi="Times New Roman"/>
          <w:sz w:val="24"/>
          <w:szCs w:val="24"/>
        </w:rPr>
        <w:t>gender egalitarianism</w:t>
      </w:r>
      <w:r w:rsidR="00205EAB">
        <w:rPr>
          <w:rFonts w:ascii="Times New Roman" w:hAnsi="Times New Roman"/>
          <w:sz w:val="24"/>
          <w:szCs w:val="24"/>
        </w:rPr>
        <w:t xml:space="preserve"> that </w:t>
      </w:r>
      <w:r w:rsidR="00205EAB" w:rsidRPr="00315841">
        <w:rPr>
          <w:rFonts w:ascii="Times New Roman" w:hAnsi="Times New Roman"/>
          <w:noProof/>
          <w:sz w:val="24"/>
          <w:szCs w:val="24"/>
        </w:rPr>
        <w:t>promote</w:t>
      </w:r>
      <w:r w:rsidR="00315841">
        <w:rPr>
          <w:rFonts w:ascii="Times New Roman" w:hAnsi="Times New Roman"/>
          <w:noProof/>
          <w:sz w:val="24"/>
          <w:szCs w:val="24"/>
        </w:rPr>
        <w:t>s</w:t>
      </w:r>
      <w:r w:rsidR="00205EAB">
        <w:rPr>
          <w:rFonts w:ascii="Times New Roman" w:hAnsi="Times New Roman"/>
          <w:sz w:val="24"/>
          <w:szCs w:val="24"/>
        </w:rPr>
        <w:t xml:space="preserve"> equality. Besides,</w:t>
      </w:r>
      <w:r w:rsidR="002E14EE">
        <w:rPr>
          <w:rFonts w:ascii="Times New Roman" w:hAnsi="Times New Roman"/>
          <w:sz w:val="24"/>
          <w:szCs w:val="24"/>
        </w:rPr>
        <w:t xml:space="preserve"> Chick-</w:t>
      </w:r>
      <w:proofErr w:type="spellStart"/>
      <w:r w:rsidR="002E14EE">
        <w:rPr>
          <w:rFonts w:ascii="Times New Roman" w:hAnsi="Times New Roman"/>
          <w:sz w:val="24"/>
          <w:szCs w:val="24"/>
        </w:rPr>
        <w:t>Fil</w:t>
      </w:r>
      <w:proofErr w:type="spellEnd"/>
      <w:r w:rsidR="002E14EE">
        <w:rPr>
          <w:rFonts w:ascii="Times New Roman" w:hAnsi="Times New Roman"/>
          <w:sz w:val="24"/>
          <w:szCs w:val="24"/>
        </w:rPr>
        <w:t xml:space="preserve">-A commits to engage in ethical principles of equality that necessitates the company to eradicate any form of discrimination. </w:t>
      </w:r>
      <w:r w:rsidR="00FF0665">
        <w:rPr>
          <w:rFonts w:ascii="Times New Roman" w:hAnsi="Times New Roman"/>
          <w:sz w:val="24"/>
          <w:szCs w:val="24"/>
        </w:rPr>
        <w:t xml:space="preserve">Fourth, the growing population and high standard of education provide a competitive edge because of the availability of </w:t>
      </w:r>
      <w:r w:rsidR="0031599E">
        <w:rPr>
          <w:rFonts w:ascii="Times New Roman" w:hAnsi="Times New Roman"/>
          <w:sz w:val="24"/>
          <w:szCs w:val="24"/>
        </w:rPr>
        <w:t xml:space="preserve">appropriate calibers of employees. </w:t>
      </w:r>
      <w:r w:rsidR="00F10B07">
        <w:rPr>
          <w:rFonts w:ascii="Times New Roman" w:hAnsi="Times New Roman"/>
          <w:sz w:val="24"/>
          <w:szCs w:val="24"/>
        </w:rPr>
        <w:t xml:space="preserve">Lastly, </w:t>
      </w:r>
      <w:r w:rsidR="00194DCB">
        <w:rPr>
          <w:rFonts w:ascii="Times New Roman" w:hAnsi="Times New Roman"/>
          <w:sz w:val="24"/>
          <w:szCs w:val="24"/>
        </w:rPr>
        <w:t xml:space="preserve">the Norwegian restaurant sector has </w:t>
      </w:r>
      <w:r w:rsidR="00194DCB" w:rsidRPr="00315841">
        <w:rPr>
          <w:rFonts w:ascii="Times New Roman" w:hAnsi="Times New Roman"/>
          <w:noProof/>
          <w:sz w:val="24"/>
          <w:szCs w:val="24"/>
        </w:rPr>
        <w:t>apparent</w:t>
      </w:r>
      <w:r w:rsidR="00194DCB">
        <w:rPr>
          <w:rFonts w:ascii="Times New Roman" w:hAnsi="Times New Roman"/>
          <w:sz w:val="24"/>
          <w:szCs w:val="24"/>
        </w:rPr>
        <w:t xml:space="preserve"> fundamental paradigm shift </w:t>
      </w:r>
      <w:r w:rsidR="009C77B3">
        <w:rPr>
          <w:rFonts w:ascii="Times New Roman" w:hAnsi="Times New Roman"/>
          <w:sz w:val="24"/>
          <w:szCs w:val="24"/>
        </w:rPr>
        <w:t xml:space="preserve">because of the consumers’ </w:t>
      </w:r>
      <w:r w:rsidR="00194DCB" w:rsidRPr="00C20C1D">
        <w:rPr>
          <w:rFonts w:ascii="Times New Roman" w:hAnsi="Times New Roman"/>
          <w:sz w:val="24"/>
          <w:szCs w:val="24"/>
        </w:rPr>
        <w:t>demand for innovative healthy food</w:t>
      </w:r>
      <w:r w:rsidR="009C77B3">
        <w:rPr>
          <w:rFonts w:ascii="Times New Roman" w:hAnsi="Times New Roman"/>
          <w:sz w:val="24"/>
          <w:szCs w:val="24"/>
        </w:rPr>
        <w:t>. Chick-</w:t>
      </w:r>
      <w:proofErr w:type="spellStart"/>
      <w:r w:rsidR="009C77B3">
        <w:rPr>
          <w:rFonts w:ascii="Times New Roman" w:hAnsi="Times New Roman"/>
          <w:sz w:val="24"/>
          <w:szCs w:val="24"/>
        </w:rPr>
        <w:t>Fil</w:t>
      </w:r>
      <w:proofErr w:type="spellEnd"/>
      <w:r w:rsidR="009C77B3">
        <w:rPr>
          <w:rFonts w:ascii="Times New Roman" w:hAnsi="Times New Roman"/>
          <w:sz w:val="24"/>
          <w:szCs w:val="24"/>
        </w:rPr>
        <w:t xml:space="preserve">-A </w:t>
      </w:r>
      <w:r w:rsidR="00B67A04">
        <w:rPr>
          <w:rFonts w:ascii="Times New Roman" w:hAnsi="Times New Roman"/>
          <w:sz w:val="24"/>
          <w:szCs w:val="24"/>
        </w:rPr>
        <w:t xml:space="preserve">can leverage the momentum in </w:t>
      </w:r>
      <w:r w:rsidR="00B67A04" w:rsidRPr="00315841">
        <w:rPr>
          <w:rFonts w:ascii="Times New Roman" w:hAnsi="Times New Roman"/>
          <w:noProof/>
          <w:sz w:val="24"/>
          <w:szCs w:val="24"/>
        </w:rPr>
        <w:t>consumer</w:t>
      </w:r>
      <w:r w:rsidR="00B67A04">
        <w:rPr>
          <w:rFonts w:ascii="Times New Roman" w:hAnsi="Times New Roman"/>
          <w:sz w:val="24"/>
          <w:szCs w:val="24"/>
        </w:rPr>
        <w:t xml:space="preserve"> behavior using the experiences and lessons learned from the American market to gain a competitive edge. </w:t>
      </w:r>
    </w:p>
    <w:p w:rsidR="005E44C9" w:rsidRDefault="00DD7819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 w:rsidRPr="005E44C9">
        <w:rPr>
          <w:rFonts w:ascii="Times New Roman" w:hAnsi="Times New Roman"/>
          <w:i/>
          <w:sz w:val="24"/>
          <w:szCs w:val="24"/>
        </w:rPr>
        <w:t xml:space="preserve">9.2 </w:t>
      </w:r>
      <w:r w:rsidR="00B53039" w:rsidRPr="005E44C9">
        <w:rPr>
          <w:rFonts w:ascii="Times New Roman" w:hAnsi="Times New Roman"/>
          <w:i/>
          <w:sz w:val="24"/>
          <w:szCs w:val="24"/>
        </w:rPr>
        <w:t>P</w:t>
      </w:r>
      <w:r w:rsidRPr="005E44C9">
        <w:rPr>
          <w:rFonts w:ascii="Times New Roman" w:hAnsi="Times New Roman"/>
          <w:i/>
          <w:sz w:val="24"/>
          <w:szCs w:val="24"/>
        </w:rPr>
        <w:t xml:space="preserve">lan to </w:t>
      </w:r>
      <w:r w:rsidR="0041078F" w:rsidRPr="005E44C9">
        <w:rPr>
          <w:rFonts w:ascii="Times New Roman" w:hAnsi="Times New Roman"/>
          <w:i/>
          <w:sz w:val="24"/>
          <w:szCs w:val="24"/>
        </w:rPr>
        <w:t>conduct</w:t>
      </w:r>
      <w:r w:rsidRPr="005E44C9">
        <w:rPr>
          <w:rFonts w:ascii="Times New Roman" w:hAnsi="Times New Roman"/>
          <w:i/>
          <w:sz w:val="24"/>
          <w:szCs w:val="24"/>
        </w:rPr>
        <w:t xml:space="preserve"> </w:t>
      </w:r>
      <w:r w:rsidR="00B53039" w:rsidRPr="005E44C9">
        <w:rPr>
          <w:rFonts w:ascii="Times New Roman" w:hAnsi="Times New Roman"/>
          <w:i/>
          <w:sz w:val="24"/>
          <w:szCs w:val="24"/>
        </w:rPr>
        <w:t>f</w:t>
      </w:r>
      <w:r w:rsidRPr="005E44C9">
        <w:rPr>
          <w:rFonts w:ascii="Times New Roman" w:hAnsi="Times New Roman"/>
          <w:i/>
          <w:sz w:val="24"/>
          <w:szCs w:val="24"/>
        </w:rPr>
        <w:t xml:space="preserve">urther </w:t>
      </w:r>
      <w:r w:rsidR="00B53039" w:rsidRPr="005E44C9">
        <w:rPr>
          <w:rFonts w:ascii="Times New Roman" w:hAnsi="Times New Roman"/>
          <w:i/>
          <w:sz w:val="24"/>
          <w:szCs w:val="24"/>
        </w:rPr>
        <w:t>R</w:t>
      </w:r>
      <w:r w:rsidRPr="005E44C9">
        <w:rPr>
          <w:rFonts w:ascii="Times New Roman" w:hAnsi="Times New Roman"/>
          <w:i/>
          <w:sz w:val="24"/>
          <w:szCs w:val="24"/>
        </w:rPr>
        <w:t>esearch</w:t>
      </w:r>
      <w:r w:rsidRPr="00C20C1D">
        <w:rPr>
          <w:rFonts w:ascii="Times New Roman" w:hAnsi="Times New Roman"/>
          <w:sz w:val="24"/>
          <w:szCs w:val="24"/>
        </w:rPr>
        <w:t xml:space="preserve"> </w:t>
      </w:r>
    </w:p>
    <w:p w:rsidR="00DD7819" w:rsidRPr="00C20C1D" w:rsidRDefault="005E44C9" w:rsidP="00867D2C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A strategic entity </w:t>
      </w:r>
      <w:r w:rsidR="0074045D">
        <w:rPr>
          <w:rFonts w:ascii="Times New Roman" w:hAnsi="Times New Roman"/>
          <w:sz w:val="24"/>
          <w:szCs w:val="24"/>
        </w:rPr>
        <w:t>acknowledges the need for regular research to assess the changes in consumers’ preferences, tastes, and paradigm shifts in the industry. Therefore, Chick-</w:t>
      </w:r>
      <w:proofErr w:type="spellStart"/>
      <w:r w:rsidR="0074045D">
        <w:rPr>
          <w:rFonts w:ascii="Times New Roman" w:hAnsi="Times New Roman"/>
          <w:sz w:val="24"/>
          <w:szCs w:val="24"/>
        </w:rPr>
        <w:t>Fil</w:t>
      </w:r>
      <w:proofErr w:type="spellEnd"/>
      <w:r w:rsidR="0074045D">
        <w:rPr>
          <w:rFonts w:ascii="Times New Roman" w:hAnsi="Times New Roman"/>
          <w:sz w:val="24"/>
          <w:szCs w:val="24"/>
        </w:rPr>
        <w:t xml:space="preserve">-A </w:t>
      </w:r>
      <w:r w:rsidR="00EA48E4">
        <w:rPr>
          <w:rFonts w:ascii="Times New Roman" w:hAnsi="Times New Roman"/>
          <w:sz w:val="24"/>
          <w:szCs w:val="24"/>
        </w:rPr>
        <w:t>plans</w:t>
      </w:r>
      <w:r w:rsidR="0074045D">
        <w:rPr>
          <w:rFonts w:ascii="Times New Roman" w:hAnsi="Times New Roman"/>
          <w:sz w:val="24"/>
          <w:szCs w:val="24"/>
        </w:rPr>
        <w:t xml:space="preserve"> to equip its R&amp;D </w:t>
      </w:r>
      <w:r w:rsidR="00EA48E4">
        <w:rPr>
          <w:rFonts w:ascii="Times New Roman" w:hAnsi="Times New Roman"/>
          <w:sz w:val="24"/>
          <w:szCs w:val="24"/>
        </w:rPr>
        <w:t xml:space="preserve">Unit with modern technologies and appropriate funding to undertake </w:t>
      </w:r>
      <w:r w:rsidR="00315841">
        <w:rPr>
          <w:rFonts w:ascii="Times New Roman" w:hAnsi="Times New Roman"/>
          <w:sz w:val="24"/>
          <w:szCs w:val="24"/>
        </w:rPr>
        <w:t xml:space="preserve">a </w:t>
      </w:r>
      <w:r w:rsidR="00EA48E4" w:rsidRPr="00315841">
        <w:rPr>
          <w:rFonts w:ascii="Times New Roman" w:hAnsi="Times New Roman"/>
          <w:noProof/>
          <w:sz w:val="24"/>
          <w:szCs w:val="24"/>
        </w:rPr>
        <w:t>market</w:t>
      </w:r>
      <w:r w:rsidR="00EA48E4">
        <w:rPr>
          <w:rFonts w:ascii="Times New Roman" w:hAnsi="Times New Roman"/>
          <w:sz w:val="24"/>
          <w:szCs w:val="24"/>
        </w:rPr>
        <w:t xml:space="preserve"> survey before a product launch. Secondly, the company plans to liaise with the </w:t>
      </w:r>
      <w:r w:rsidR="00C5227B">
        <w:rPr>
          <w:rFonts w:ascii="Times New Roman" w:hAnsi="Times New Roman"/>
          <w:sz w:val="24"/>
          <w:szCs w:val="24"/>
        </w:rPr>
        <w:t>reference groups that include Norwegian Hospitality</w:t>
      </w:r>
      <w:r w:rsidR="00E06199">
        <w:rPr>
          <w:rFonts w:ascii="Times New Roman" w:hAnsi="Times New Roman"/>
          <w:sz w:val="24"/>
          <w:szCs w:val="24"/>
        </w:rPr>
        <w:t xml:space="preserve"> Association to gain insights about the industry trends. Lastly, the company will outsource </w:t>
      </w:r>
      <w:r w:rsidR="007F2330">
        <w:rPr>
          <w:rFonts w:ascii="Times New Roman" w:hAnsi="Times New Roman"/>
          <w:sz w:val="24"/>
          <w:szCs w:val="24"/>
        </w:rPr>
        <w:t xml:space="preserve">to the best research firms some of the </w:t>
      </w:r>
      <w:r w:rsidR="00AC242B">
        <w:rPr>
          <w:rFonts w:ascii="Times New Roman" w:hAnsi="Times New Roman"/>
          <w:sz w:val="24"/>
          <w:szCs w:val="24"/>
        </w:rPr>
        <w:t xml:space="preserve">periodic studies to capitalize on the professionalism capacity. </w:t>
      </w:r>
    </w:p>
    <w:p w:rsidR="00DD7819" w:rsidRPr="00E5797F" w:rsidRDefault="00DD7819" w:rsidP="00E5797F">
      <w:pPr>
        <w:jc w:val="center"/>
        <w:rPr>
          <w:rFonts w:ascii="Times New Roman" w:hAnsi="Times New Roman"/>
          <w:b/>
          <w:sz w:val="24"/>
          <w:szCs w:val="24"/>
        </w:rPr>
      </w:pPr>
      <w:bookmarkStart w:id="36" w:name="_Toc2347787"/>
      <w:bookmarkStart w:id="37" w:name="_Toc4916607"/>
      <w:r w:rsidRPr="00E5797F">
        <w:rPr>
          <w:rFonts w:ascii="Times New Roman" w:hAnsi="Times New Roman"/>
          <w:b/>
          <w:sz w:val="24"/>
          <w:szCs w:val="24"/>
        </w:rPr>
        <w:t>X. Conclusion and Recommendations</w:t>
      </w:r>
      <w:bookmarkEnd w:id="36"/>
      <w:bookmarkEnd w:id="37"/>
    </w:p>
    <w:p w:rsidR="003767A9" w:rsidRDefault="00FF16BB" w:rsidP="00FF16BB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Concisely, the inherent report on </w:t>
      </w:r>
      <w:r w:rsidR="00126222">
        <w:rPr>
          <w:rFonts w:ascii="Times New Roman" w:hAnsi="Times New Roman"/>
          <w:sz w:val="24"/>
          <w:szCs w:val="24"/>
        </w:rPr>
        <w:t>business assessment for the Chick-</w:t>
      </w:r>
      <w:proofErr w:type="spellStart"/>
      <w:r w:rsidR="00126222">
        <w:rPr>
          <w:rFonts w:ascii="Times New Roman" w:hAnsi="Times New Roman"/>
          <w:sz w:val="24"/>
          <w:szCs w:val="24"/>
        </w:rPr>
        <w:t>Fil</w:t>
      </w:r>
      <w:proofErr w:type="spellEnd"/>
      <w:r w:rsidR="00126222">
        <w:rPr>
          <w:rFonts w:ascii="Times New Roman" w:hAnsi="Times New Roman"/>
          <w:sz w:val="24"/>
          <w:szCs w:val="24"/>
        </w:rPr>
        <w:t xml:space="preserve">-A reveals the profound benefits that exist for a strategic entity that capitalizes on the increased globalization, market liberalization, which are the core pillars of international commerce. </w:t>
      </w:r>
      <w:r w:rsidR="00587FED">
        <w:rPr>
          <w:rFonts w:ascii="Times New Roman" w:hAnsi="Times New Roman"/>
          <w:sz w:val="24"/>
          <w:szCs w:val="24"/>
        </w:rPr>
        <w:t xml:space="preserve">Importantly, a successful multinational entity hinges on the ability to undertake an environmental screening of </w:t>
      </w:r>
      <w:r w:rsidR="00587FED">
        <w:rPr>
          <w:rFonts w:ascii="Times New Roman" w:hAnsi="Times New Roman"/>
          <w:sz w:val="24"/>
          <w:szCs w:val="24"/>
        </w:rPr>
        <w:lastRenderedPageBreak/>
        <w:t xml:space="preserve">the host’s economic, political, legal, and sociocultural dimensions to gain knowledge </w:t>
      </w:r>
      <w:r w:rsidR="00543C2F">
        <w:rPr>
          <w:rFonts w:ascii="Times New Roman" w:hAnsi="Times New Roman"/>
          <w:sz w:val="24"/>
          <w:szCs w:val="24"/>
        </w:rPr>
        <w:t xml:space="preserve">as well as make an informed decision. Consequently, the assessment </w:t>
      </w:r>
      <w:r w:rsidR="008E6D05">
        <w:rPr>
          <w:rFonts w:ascii="Times New Roman" w:hAnsi="Times New Roman"/>
          <w:sz w:val="24"/>
          <w:szCs w:val="24"/>
        </w:rPr>
        <w:t xml:space="preserve">depicts the </w:t>
      </w:r>
      <w:r w:rsidR="00543C2F">
        <w:rPr>
          <w:rFonts w:ascii="Times New Roman" w:hAnsi="Times New Roman"/>
          <w:sz w:val="24"/>
          <w:szCs w:val="24"/>
        </w:rPr>
        <w:t xml:space="preserve">Norwegian market as a ‘ready-market’ for the </w:t>
      </w:r>
      <w:r w:rsidR="008E6D05">
        <w:rPr>
          <w:rFonts w:ascii="Times New Roman" w:hAnsi="Times New Roman"/>
          <w:sz w:val="24"/>
          <w:szCs w:val="24"/>
        </w:rPr>
        <w:t>Chick-</w:t>
      </w:r>
      <w:proofErr w:type="spellStart"/>
      <w:r w:rsidR="008E6D05">
        <w:rPr>
          <w:rFonts w:ascii="Times New Roman" w:hAnsi="Times New Roman"/>
          <w:sz w:val="24"/>
          <w:szCs w:val="24"/>
        </w:rPr>
        <w:t>Fil</w:t>
      </w:r>
      <w:proofErr w:type="spellEnd"/>
      <w:r w:rsidR="008E6D05">
        <w:rPr>
          <w:rFonts w:ascii="Times New Roman" w:hAnsi="Times New Roman"/>
          <w:sz w:val="24"/>
          <w:szCs w:val="24"/>
        </w:rPr>
        <w:t>-A Corporation.</w:t>
      </w:r>
    </w:p>
    <w:p w:rsidR="00126222" w:rsidRDefault="003767A9" w:rsidP="00FF16BB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Therefore, the report recommends the use of a franchise</w:t>
      </w:r>
      <w:r w:rsidR="007728F5">
        <w:rPr>
          <w:rFonts w:ascii="Times New Roman" w:hAnsi="Times New Roman"/>
          <w:sz w:val="24"/>
          <w:szCs w:val="24"/>
        </w:rPr>
        <w:t xml:space="preserve"> mode of entry into an international market because of the prevailing positive trends and potential for growth in the Norwegian market. Besides,</w:t>
      </w:r>
      <w:r w:rsidR="008E6D05">
        <w:rPr>
          <w:rFonts w:ascii="Times New Roman" w:hAnsi="Times New Roman"/>
          <w:sz w:val="24"/>
          <w:szCs w:val="24"/>
        </w:rPr>
        <w:t xml:space="preserve"> the </w:t>
      </w:r>
      <w:r w:rsidR="00726092">
        <w:rPr>
          <w:rFonts w:ascii="Times New Roman" w:hAnsi="Times New Roman"/>
          <w:sz w:val="24"/>
          <w:szCs w:val="24"/>
        </w:rPr>
        <w:t>new market has apparent substantial changes similar to the paradigm shifts apparent in the American frontier. The steady population growth and high p</w:t>
      </w:r>
      <w:r w:rsidR="00966D1A">
        <w:rPr>
          <w:rFonts w:ascii="Times New Roman" w:hAnsi="Times New Roman"/>
          <w:sz w:val="24"/>
          <w:szCs w:val="24"/>
        </w:rPr>
        <w:t>e</w:t>
      </w:r>
      <w:r w:rsidR="00726092">
        <w:rPr>
          <w:rFonts w:ascii="Times New Roman" w:hAnsi="Times New Roman"/>
          <w:sz w:val="24"/>
          <w:szCs w:val="24"/>
        </w:rPr>
        <w:t>r</w:t>
      </w:r>
      <w:r w:rsidR="00966D1A">
        <w:rPr>
          <w:rFonts w:ascii="Times New Roman" w:hAnsi="Times New Roman"/>
          <w:sz w:val="24"/>
          <w:szCs w:val="24"/>
        </w:rPr>
        <w:t>-</w:t>
      </w:r>
      <w:r w:rsidR="00726092">
        <w:rPr>
          <w:rFonts w:ascii="Times New Roman" w:hAnsi="Times New Roman"/>
          <w:sz w:val="24"/>
          <w:szCs w:val="24"/>
        </w:rPr>
        <w:t>capita</w:t>
      </w:r>
      <w:r w:rsidR="00966D1A">
        <w:rPr>
          <w:rFonts w:ascii="Times New Roman" w:hAnsi="Times New Roman"/>
          <w:sz w:val="24"/>
          <w:szCs w:val="24"/>
        </w:rPr>
        <w:t xml:space="preserve"> income are profound indicators of </w:t>
      </w:r>
      <w:r w:rsidR="006504DC">
        <w:rPr>
          <w:rFonts w:ascii="Times New Roman" w:hAnsi="Times New Roman"/>
          <w:sz w:val="24"/>
          <w:szCs w:val="24"/>
        </w:rPr>
        <w:t xml:space="preserve">profitability for a new entrant. Other American multinationals that include McDonald’s have gained </w:t>
      </w:r>
      <w:r w:rsidR="008C4C3A">
        <w:rPr>
          <w:rFonts w:ascii="Times New Roman" w:hAnsi="Times New Roman"/>
          <w:sz w:val="24"/>
          <w:szCs w:val="24"/>
        </w:rPr>
        <w:t xml:space="preserve">adequate market share, which reveals the viability of the Norwegian market. </w:t>
      </w:r>
    </w:p>
    <w:p w:rsidR="008C4C3A" w:rsidRDefault="00D3079C" w:rsidP="00FF16BB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</w:t>
      </w:r>
      <w:r w:rsidR="00315841">
        <w:rPr>
          <w:rFonts w:ascii="Times New Roman" w:hAnsi="Times New Roman"/>
          <w:sz w:val="24"/>
          <w:szCs w:val="24"/>
        </w:rPr>
        <w:t>owever, the report suggests further</w:t>
      </w:r>
      <w:r>
        <w:rPr>
          <w:rFonts w:ascii="Times New Roman" w:hAnsi="Times New Roman"/>
          <w:sz w:val="24"/>
          <w:szCs w:val="24"/>
        </w:rPr>
        <w:t xml:space="preserve"> study </w:t>
      </w:r>
      <w:r w:rsidRPr="00315841">
        <w:rPr>
          <w:rFonts w:ascii="Times New Roman" w:hAnsi="Times New Roman"/>
          <w:noProof/>
          <w:sz w:val="24"/>
          <w:szCs w:val="24"/>
        </w:rPr>
        <w:t>taken</w:t>
      </w:r>
      <w:r>
        <w:rPr>
          <w:rFonts w:ascii="Times New Roman" w:hAnsi="Times New Roman"/>
          <w:sz w:val="24"/>
          <w:szCs w:val="24"/>
        </w:rPr>
        <w:t xml:space="preserve"> to address the effect of the differences in cultural orientation between the Nordic and American society. A focus on the cultural assertiveness, which is a profound dimension that exhibits </w:t>
      </w:r>
      <w:r w:rsidR="00315841">
        <w:rPr>
          <w:rFonts w:ascii="Times New Roman" w:hAnsi="Times New Roman"/>
          <w:sz w:val="24"/>
          <w:szCs w:val="24"/>
        </w:rPr>
        <w:t xml:space="preserve">a </w:t>
      </w:r>
      <w:r w:rsidR="0085692D" w:rsidRPr="00315841">
        <w:rPr>
          <w:rFonts w:ascii="Times New Roman" w:hAnsi="Times New Roman"/>
          <w:noProof/>
          <w:sz w:val="24"/>
          <w:szCs w:val="24"/>
        </w:rPr>
        <w:t>variation</w:t>
      </w:r>
      <w:r w:rsidR="0085692D">
        <w:rPr>
          <w:rFonts w:ascii="Times New Roman" w:hAnsi="Times New Roman"/>
          <w:sz w:val="24"/>
          <w:szCs w:val="24"/>
        </w:rPr>
        <w:t xml:space="preserve"> between the two societies merits because of the ability to hedge against possible conflict</w:t>
      </w:r>
      <w:r w:rsidR="003E7ECB">
        <w:rPr>
          <w:rFonts w:ascii="Times New Roman" w:hAnsi="Times New Roman"/>
          <w:sz w:val="24"/>
          <w:szCs w:val="24"/>
        </w:rPr>
        <w:t xml:space="preserve">. </w:t>
      </w:r>
    </w:p>
    <w:p w:rsidR="003840D8" w:rsidRDefault="003840D8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473058" w:rsidRDefault="00473058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473058" w:rsidRDefault="00473058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357697" w:rsidRDefault="00357697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357697" w:rsidRDefault="00357697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357697" w:rsidRDefault="00357697" w:rsidP="00867D2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DD7819" w:rsidRPr="00E5797F" w:rsidRDefault="0053236D" w:rsidP="00E5797F">
      <w:pPr>
        <w:jc w:val="center"/>
        <w:rPr>
          <w:rFonts w:ascii="Times New Roman" w:hAnsi="Times New Roman"/>
          <w:b/>
          <w:sz w:val="24"/>
          <w:szCs w:val="24"/>
        </w:rPr>
      </w:pPr>
      <w:bookmarkStart w:id="38" w:name="_Toc2347788"/>
      <w:bookmarkStart w:id="39" w:name="_Toc4916608"/>
      <w:r w:rsidRPr="00E5797F">
        <w:rPr>
          <w:rFonts w:ascii="Times New Roman" w:hAnsi="Times New Roman"/>
          <w:b/>
          <w:sz w:val="24"/>
          <w:szCs w:val="24"/>
        </w:rPr>
        <w:lastRenderedPageBreak/>
        <w:t>XI. References</w:t>
      </w:r>
      <w:bookmarkEnd w:id="38"/>
      <w:bookmarkEnd w:id="39"/>
    </w:p>
    <w:p w:rsidR="00547944" w:rsidRPr="00547944" w:rsidRDefault="00547944" w:rsidP="00547944">
      <w:pPr>
        <w:spacing w:line="480" w:lineRule="auto"/>
        <w:ind w:left="720" w:hanging="720"/>
        <w:rPr>
          <w:rFonts w:ascii="Times New Roman" w:eastAsia="Times New Roman" w:hAnsi="Times New Roman"/>
          <w:sz w:val="24"/>
          <w:szCs w:val="24"/>
        </w:rPr>
      </w:pPr>
      <w:proofErr w:type="spellStart"/>
      <w:proofErr w:type="gramStart"/>
      <w:r w:rsidRPr="00547944">
        <w:rPr>
          <w:rFonts w:ascii="Times New Roman" w:eastAsia="Times New Roman" w:hAnsi="Times New Roman"/>
          <w:sz w:val="24"/>
          <w:szCs w:val="24"/>
        </w:rPr>
        <w:t>Abadie</w:t>
      </w:r>
      <w:proofErr w:type="spellEnd"/>
      <w:r w:rsidRPr="00547944">
        <w:rPr>
          <w:rFonts w:ascii="Times New Roman" w:eastAsia="Times New Roman" w:hAnsi="Times New Roman"/>
          <w:sz w:val="24"/>
          <w:szCs w:val="24"/>
        </w:rPr>
        <w:t xml:space="preserve">, L., </w:t>
      </w:r>
      <w:proofErr w:type="spellStart"/>
      <w:r w:rsidRPr="00547944">
        <w:rPr>
          <w:rFonts w:ascii="Times New Roman" w:eastAsia="Times New Roman" w:hAnsi="Times New Roman"/>
          <w:sz w:val="24"/>
          <w:szCs w:val="24"/>
        </w:rPr>
        <w:t>Galarraga</w:t>
      </w:r>
      <w:proofErr w:type="spellEnd"/>
      <w:r w:rsidRPr="00547944">
        <w:rPr>
          <w:rFonts w:ascii="Times New Roman" w:eastAsia="Times New Roman" w:hAnsi="Times New Roman"/>
          <w:sz w:val="24"/>
          <w:szCs w:val="24"/>
        </w:rPr>
        <w:t xml:space="preserve">, I., Milford, A. &amp; </w:t>
      </w:r>
      <w:proofErr w:type="spellStart"/>
      <w:r w:rsidRPr="00547944">
        <w:rPr>
          <w:rFonts w:ascii="Times New Roman" w:eastAsia="Times New Roman" w:hAnsi="Times New Roman"/>
          <w:sz w:val="24"/>
          <w:szCs w:val="24"/>
        </w:rPr>
        <w:t>Gustavsen</w:t>
      </w:r>
      <w:proofErr w:type="spellEnd"/>
      <w:r w:rsidRPr="00547944">
        <w:rPr>
          <w:rFonts w:ascii="Times New Roman" w:eastAsia="Times New Roman" w:hAnsi="Times New Roman"/>
          <w:sz w:val="24"/>
          <w:szCs w:val="24"/>
        </w:rPr>
        <w:t>, G. (2016).</w:t>
      </w:r>
      <w:proofErr w:type="gramEnd"/>
      <w:r w:rsidRPr="00547944">
        <w:rPr>
          <w:rFonts w:ascii="Times New Roman" w:eastAsia="Times New Roman" w:hAnsi="Times New Roman"/>
          <w:sz w:val="24"/>
          <w:szCs w:val="24"/>
        </w:rPr>
        <w:t xml:space="preserve"> "Using food taxes and subsidies to achieve emission reduction targets in Norway," </w:t>
      </w:r>
      <w:r w:rsidRPr="00547944">
        <w:rPr>
          <w:rFonts w:ascii="Times New Roman" w:eastAsia="Times New Roman" w:hAnsi="Times New Roman"/>
          <w:i/>
          <w:iCs/>
          <w:sz w:val="24"/>
          <w:szCs w:val="24"/>
        </w:rPr>
        <w:t>Journal of Cleaner Production, Vol. 134,</w:t>
      </w:r>
      <w:r w:rsidRPr="00547944">
        <w:rPr>
          <w:rFonts w:ascii="Times New Roman" w:eastAsia="Times New Roman" w:hAnsi="Times New Roman"/>
          <w:sz w:val="24"/>
          <w:szCs w:val="24"/>
        </w:rPr>
        <w:t xml:space="preserve"> Part A, PP. 280-297.</w:t>
      </w:r>
    </w:p>
    <w:p w:rsidR="00547944" w:rsidRDefault="00547944" w:rsidP="00903B8B">
      <w:pPr>
        <w:spacing w:line="480" w:lineRule="auto"/>
        <w:ind w:left="720" w:hanging="720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547944">
        <w:rPr>
          <w:rFonts w:ascii="Times New Roman" w:hAnsi="Times New Roman"/>
          <w:sz w:val="24"/>
          <w:szCs w:val="24"/>
        </w:rPr>
        <w:t>Baena</w:t>
      </w:r>
      <w:proofErr w:type="spellEnd"/>
      <w:r w:rsidRPr="00547944">
        <w:rPr>
          <w:rFonts w:ascii="Times New Roman" w:hAnsi="Times New Roman"/>
          <w:sz w:val="24"/>
          <w:szCs w:val="24"/>
        </w:rPr>
        <w:t>, V. (2012).</w:t>
      </w:r>
      <w:proofErr w:type="gramEnd"/>
      <w:r w:rsidRPr="0054794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47944">
        <w:rPr>
          <w:rFonts w:ascii="Times New Roman" w:hAnsi="Times New Roman"/>
          <w:sz w:val="24"/>
          <w:szCs w:val="24"/>
        </w:rPr>
        <w:t xml:space="preserve">“Master franchising as foreign entry mode: </w:t>
      </w:r>
      <w:r w:rsidRPr="00547944">
        <w:rPr>
          <w:rFonts w:ascii="Times New Roman" w:hAnsi="Times New Roman"/>
          <w:noProof/>
          <w:sz w:val="24"/>
          <w:szCs w:val="24"/>
        </w:rPr>
        <w:t>Evidence</w:t>
      </w:r>
      <w:r w:rsidRPr="00547944">
        <w:rPr>
          <w:rFonts w:ascii="Times New Roman" w:hAnsi="Times New Roman"/>
          <w:sz w:val="24"/>
          <w:szCs w:val="24"/>
        </w:rPr>
        <w:t xml:space="preserve"> from the Spanish franchise system,” </w:t>
      </w:r>
      <w:r w:rsidRPr="00547944">
        <w:rPr>
          <w:rFonts w:ascii="Times New Roman" w:hAnsi="Times New Roman"/>
          <w:i/>
          <w:sz w:val="24"/>
          <w:szCs w:val="24"/>
        </w:rPr>
        <w:t>International Scholarly Research Notice Economics, Vol. 2012</w:t>
      </w:r>
      <w:r w:rsidRPr="00547944">
        <w:rPr>
          <w:rFonts w:ascii="Times New Roman" w:hAnsi="Times New Roman"/>
          <w:sz w:val="24"/>
          <w:szCs w:val="24"/>
        </w:rPr>
        <w:t>, pp.1-8.</w:t>
      </w:r>
      <w:proofErr w:type="gramEnd"/>
      <w:r w:rsidRPr="00547944">
        <w:rPr>
          <w:rFonts w:ascii="Times New Roman" w:hAnsi="Times New Roman"/>
          <w:sz w:val="24"/>
          <w:szCs w:val="24"/>
        </w:rPr>
        <w:t xml:space="preserve"> </w:t>
      </w:r>
    </w:p>
    <w:p w:rsidR="00547944" w:rsidRPr="00547944" w:rsidRDefault="00547944" w:rsidP="00547944">
      <w:pPr>
        <w:spacing w:line="480" w:lineRule="auto"/>
        <w:ind w:left="720" w:hanging="720"/>
        <w:rPr>
          <w:rFonts w:ascii="Times New Roman" w:eastAsia="Times New Roman" w:hAnsi="Times New Roman"/>
          <w:sz w:val="24"/>
          <w:szCs w:val="24"/>
        </w:rPr>
      </w:pPr>
      <w:proofErr w:type="spellStart"/>
      <w:r w:rsidRPr="00547944">
        <w:rPr>
          <w:rFonts w:ascii="Times New Roman" w:hAnsi="Times New Roman"/>
          <w:sz w:val="24"/>
          <w:szCs w:val="24"/>
        </w:rPr>
        <w:t>Bryngelsson</w:t>
      </w:r>
      <w:proofErr w:type="spellEnd"/>
      <w:r w:rsidRPr="00547944">
        <w:rPr>
          <w:rFonts w:ascii="Times New Roman" w:hAnsi="Times New Roman"/>
          <w:sz w:val="24"/>
          <w:szCs w:val="24"/>
        </w:rPr>
        <w:t xml:space="preserve">, D., </w:t>
      </w:r>
      <w:proofErr w:type="spellStart"/>
      <w:r w:rsidRPr="00547944">
        <w:rPr>
          <w:rFonts w:ascii="Times New Roman" w:hAnsi="Times New Roman"/>
          <w:sz w:val="24"/>
          <w:szCs w:val="24"/>
        </w:rPr>
        <w:t>Hedenus</w:t>
      </w:r>
      <w:proofErr w:type="spellEnd"/>
      <w:r w:rsidRPr="00547944">
        <w:rPr>
          <w:rFonts w:ascii="Times New Roman" w:hAnsi="Times New Roman"/>
          <w:sz w:val="24"/>
          <w:szCs w:val="24"/>
        </w:rPr>
        <w:t xml:space="preserve">, F., Johansson, D., </w:t>
      </w:r>
      <w:proofErr w:type="spellStart"/>
      <w:r w:rsidRPr="00547944">
        <w:rPr>
          <w:rFonts w:ascii="Times New Roman" w:hAnsi="Times New Roman"/>
          <w:sz w:val="24"/>
          <w:szCs w:val="24"/>
        </w:rPr>
        <w:t>Azar</w:t>
      </w:r>
      <w:proofErr w:type="spellEnd"/>
      <w:r w:rsidRPr="00547944">
        <w:rPr>
          <w:rFonts w:ascii="Times New Roman" w:hAnsi="Times New Roman"/>
          <w:sz w:val="24"/>
          <w:szCs w:val="24"/>
        </w:rPr>
        <w:t xml:space="preserve">, C. &amp; </w:t>
      </w:r>
      <w:proofErr w:type="spellStart"/>
      <w:r w:rsidRPr="00547944">
        <w:rPr>
          <w:rFonts w:ascii="Times New Roman" w:hAnsi="Times New Roman"/>
          <w:sz w:val="24"/>
          <w:szCs w:val="24"/>
        </w:rPr>
        <w:t>Wirsenius</w:t>
      </w:r>
      <w:proofErr w:type="spellEnd"/>
      <w:r w:rsidRPr="00547944">
        <w:rPr>
          <w:rFonts w:ascii="Times New Roman" w:hAnsi="Times New Roman"/>
          <w:sz w:val="24"/>
          <w:szCs w:val="24"/>
        </w:rPr>
        <w:t xml:space="preserve">, S. (2017). “How do dietary choices influence the energy-system cost of stabilizing the climate?” </w:t>
      </w:r>
      <w:r w:rsidRPr="00547944">
        <w:rPr>
          <w:rStyle w:val="Emphasis"/>
          <w:rFonts w:ascii="Times New Roman" w:hAnsi="Times New Roman"/>
          <w:sz w:val="24"/>
          <w:szCs w:val="24"/>
        </w:rPr>
        <w:t>Energies</w:t>
      </w:r>
      <w:r w:rsidRPr="00547944">
        <w:rPr>
          <w:rFonts w:ascii="Times New Roman" w:hAnsi="Times New Roman"/>
          <w:sz w:val="24"/>
          <w:szCs w:val="24"/>
        </w:rPr>
        <w:t xml:space="preserve">, </w:t>
      </w:r>
      <w:r w:rsidRPr="00547944">
        <w:rPr>
          <w:rFonts w:ascii="Times New Roman" w:hAnsi="Times New Roman"/>
          <w:i/>
          <w:sz w:val="24"/>
          <w:szCs w:val="24"/>
        </w:rPr>
        <w:t xml:space="preserve">Vol. </w:t>
      </w:r>
      <w:r w:rsidRPr="00547944">
        <w:rPr>
          <w:rFonts w:ascii="Times New Roman" w:hAnsi="Times New Roman"/>
          <w:bCs/>
          <w:i/>
          <w:sz w:val="24"/>
          <w:szCs w:val="24"/>
        </w:rPr>
        <w:t>2017</w:t>
      </w:r>
      <w:r w:rsidRPr="00547944">
        <w:rPr>
          <w:rFonts w:ascii="Times New Roman" w:hAnsi="Times New Roman"/>
          <w:sz w:val="24"/>
          <w:szCs w:val="24"/>
        </w:rPr>
        <w:t xml:space="preserve">, Issue </w:t>
      </w:r>
      <w:r w:rsidRPr="00547944">
        <w:rPr>
          <w:rStyle w:val="Emphasis"/>
          <w:rFonts w:ascii="Times New Roman" w:hAnsi="Times New Roman"/>
          <w:sz w:val="24"/>
          <w:szCs w:val="24"/>
        </w:rPr>
        <w:t>10</w:t>
      </w:r>
      <w:r w:rsidRPr="00547944">
        <w:rPr>
          <w:rFonts w:ascii="Times New Roman" w:hAnsi="Times New Roman"/>
          <w:i/>
          <w:sz w:val="24"/>
          <w:szCs w:val="24"/>
        </w:rPr>
        <w:t>,</w:t>
      </w:r>
      <w:r w:rsidRPr="00547944">
        <w:rPr>
          <w:rFonts w:ascii="Times New Roman" w:hAnsi="Times New Roman"/>
          <w:sz w:val="24"/>
          <w:szCs w:val="24"/>
        </w:rPr>
        <w:t xml:space="preserve"> P. 182.</w:t>
      </w:r>
    </w:p>
    <w:p w:rsidR="00547944" w:rsidRDefault="00547944" w:rsidP="00867D2C">
      <w:pPr>
        <w:spacing w:after="0" w:line="480" w:lineRule="auto"/>
        <w:ind w:left="720" w:hanging="720"/>
        <w:rPr>
          <w:rFonts w:ascii="Times New Roman" w:eastAsia="Times New Roman" w:hAnsi="Times New Roman"/>
          <w:sz w:val="24"/>
          <w:szCs w:val="24"/>
        </w:rPr>
      </w:pPr>
      <w:r w:rsidRPr="00547944">
        <w:rPr>
          <w:rFonts w:ascii="Times New Roman" w:eastAsia="Times New Roman" w:hAnsi="Times New Roman"/>
          <w:sz w:val="24"/>
          <w:szCs w:val="24"/>
        </w:rPr>
        <w:t xml:space="preserve">Busch, M. (2011, March 24). </w:t>
      </w:r>
      <w:proofErr w:type="gramStart"/>
      <w:r w:rsidRPr="00547944">
        <w:rPr>
          <w:rFonts w:ascii="Times New Roman" w:eastAsia="Times New Roman" w:hAnsi="Times New Roman"/>
          <w:sz w:val="24"/>
          <w:szCs w:val="24"/>
        </w:rPr>
        <w:t xml:space="preserve">“Norwegian would not,” </w:t>
      </w:r>
      <w:r w:rsidRPr="00547944">
        <w:rPr>
          <w:rFonts w:ascii="Times New Roman" w:eastAsia="Times New Roman" w:hAnsi="Times New Roman"/>
          <w:i/>
          <w:sz w:val="24"/>
          <w:szCs w:val="24"/>
        </w:rPr>
        <w:t>The Worldpolicy.org.</w:t>
      </w:r>
      <w:proofErr w:type="gramEnd"/>
      <w:r w:rsidRPr="00547944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Pr="00547944">
        <w:rPr>
          <w:rFonts w:ascii="Times New Roman" w:eastAsia="Times New Roman" w:hAnsi="Times New Roman"/>
          <w:sz w:val="24"/>
          <w:szCs w:val="24"/>
        </w:rPr>
        <w:t xml:space="preserve">Retrieved from </w:t>
      </w:r>
      <w:hyperlink r:id="rId13" w:history="1">
        <w:r w:rsidRPr="00547944">
          <w:rPr>
            <w:rStyle w:val="Hyperlink"/>
            <w:rFonts w:ascii="Times New Roman" w:eastAsia="Times New Roman" w:hAnsi="Times New Roman"/>
            <w:i/>
            <w:sz w:val="24"/>
            <w:szCs w:val="24"/>
          </w:rPr>
          <w:t>www.worldpolicy.org/2011/01/24/norwegian-wouldnt/</w:t>
        </w:r>
      </w:hyperlink>
      <w:r w:rsidRPr="00547944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Pr="00547944">
        <w:rPr>
          <w:rFonts w:ascii="Times New Roman" w:eastAsia="Times New Roman" w:hAnsi="Times New Roman"/>
          <w:sz w:val="24"/>
          <w:szCs w:val="24"/>
        </w:rPr>
        <w:t>[Accessed March 31, 2019]</w:t>
      </w:r>
    </w:p>
    <w:p w:rsidR="00547944" w:rsidRPr="00547944" w:rsidRDefault="00547944" w:rsidP="00547944">
      <w:pPr>
        <w:spacing w:line="480" w:lineRule="auto"/>
        <w:ind w:left="720" w:hanging="720"/>
        <w:rPr>
          <w:rFonts w:ascii="Times New Roman" w:eastAsia="Times New Roman" w:hAnsi="Times New Roman"/>
          <w:sz w:val="24"/>
          <w:szCs w:val="24"/>
        </w:rPr>
      </w:pPr>
      <w:proofErr w:type="gramStart"/>
      <w:r w:rsidRPr="00547944">
        <w:rPr>
          <w:rFonts w:ascii="Times New Roman" w:eastAsia="Times New Roman" w:hAnsi="Times New Roman"/>
          <w:sz w:val="24"/>
          <w:szCs w:val="24"/>
        </w:rPr>
        <w:t>Chic-fil-a.com. (2019).</w:t>
      </w:r>
      <w:proofErr w:type="gramEnd"/>
      <w:r w:rsidRPr="0054794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547944">
        <w:rPr>
          <w:rFonts w:ascii="Times New Roman" w:eastAsia="Times New Roman" w:hAnsi="Times New Roman"/>
          <w:i/>
          <w:sz w:val="24"/>
          <w:szCs w:val="24"/>
        </w:rPr>
        <w:t>Company history.</w:t>
      </w:r>
      <w:proofErr w:type="gramEnd"/>
      <w:r w:rsidRPr="00547944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Pr="00547944">
        <w:rPr>
          <w:rFonts w:ascii="Times New Roman" w:eastAsia="Times New Roman" w:hAnsi="Times New Roman"/>
          <w:sz w:val="24"/>
          <w:szCs w:val="24"/>
        </w:rPr>
        <w:t xml:space="preserve">Retrieved from </w:t>
      </w:r>
      <w:hyperlink r:id="rId14" w:history="1">
        <w:r w:rsidRPr="00547944">
          <w:rPr>
            <w:rStyle w:val="Hyperlink"/>
            <w:rFonts w:ascii="Times New Roman" w:eastAsia="Times New Roman" w:hAnsi="Times New Roman"/>
            <w:sz w:val="24"/>
            <w:szCs w:val="24"/>
          </w:rPr>
          <w:t>www.chick-fil-a.com/About/History</w:t>
        </w:r>
      </w:hyperlink>
      <w:r w:rsidRPr="00547944">
        <w:rPr>
          <w:rFonts w:ascii="Times New Roman" w:eastAsia="Times New Roman" w:hAnsi="Times New Roman"/>
          <w:sz w:val="24"/>
          <w:szCs w:val="24"/>
        </w:rPr>
        <w:t xml:space="preserve"> </w:t>
      </w:r>
      <w:r w:rsidRPr="00547944">
        <w:rPr>
          <w:rFonts w:ascii="Times New Roman" w:hAnsi="Times New Roman"/>
          <w:sz w:val="24"/>
          <w:szCs w:val="24"/>
        </w:rPr>
        <w:t>[Accessed March 1, 2019]</w:t>
      </w:r>
    </w:p>
    <w:p w:rsidR="00547944" w:rsidRPr="00547944" w:rsidRDefault="00547944" w:rsidP="00547944">
      <w:pPr>
        <w:spacing w:line="480" w:lineRule="auto"/>
        <w:ind w:left="720" w:hanging="720"/>
        <w:rPr>
          <w:rFonts w:ascii="Times New Roman" w:eastAsia="Times New Roman" w:hAnsi="Times New Roman"/>
          <w:sz w:val="24"/>
          <w:szCs w:val="24"/>
        </w:rPr>
      </w:pPr>
      <w:proofErr w:type="gramStart"/>
      <w:r w:rsidRPr="00547944">
        <w:rPr>
          <w:rFonts w:ascii="Times New Roman" w:eastAsia="Times New Roman" w:hAnsi="Times New Roman"/>
          <w:sz w:val="24"/>
          <w:szCs w:val="24"/>
        </w:rPr>
        <w:t>Focus-Economics.</w:t>
      </w:r>
      <w:proofErr w:type="gramEnd"/>
      <w:r w:rsidRPr="00547944">
        <w:rPr>
          <w:rFonts w:ascii="Times New Roman" w:eastAsia="Times New Roman" w:hAnsi="Times New Roman"/>
          <w:sz w:val="24"/>
          <w:szCs w:val="24"/>
        </w:rPr>
        <w:t xml:space="preserve"> (2019, February 26). “Norway economic outlook,” </w:t>
      </w:r>
      <w:r w:rsidRPr="00547944">
        <w:rPr>
          <w:rFonts w:ascii="Times New Roman" w:eastAsia="Times New Roman" w:hAnsi="Times New Roman"/>
          <w:i/>
          <w:sz w:val="24"/>
          <w:szCs w:val="24"/>
        </w:rPr>
        <w:t xml:space="preserve">AUTHOR, </w:t>
      </w:r>
      <w:r w:rsidRPr="00547944">
        <w:rPr>
          <w:rFonts w:ascii="Times New Roman" w:eastAsia="Times New Roman" w:hAnsi="Times New Roman"/>
          <w:sz w:val="24"/>
          <w:szCs w:val="24"/>
        </w:rPr>
        <w:t xml:space="preserve">Retrieved from </w:t>
      </w:r>
      <w:hyperlink r:id="rId15" w:history="1">
        <w:r w:rsidRPr="00547944">
          <w:rPr>
            <w:rStyle w:val="Hyperlink"/>
            <w:rFonts w:ascii="Times New Roman" w:eastAsia="Times New Roman" w:hAnsi="Times New Roman"/>
            <w:i/>
            <w:sz w:val="24"/>
            <w:szCs w:val="24"/>
          </w:rPr>
          <w:t>www.focus-economics.com/countries/norway</w:t>
        </w:r>
      </w:hyperlink>
      <w:r w:rsidRPr="00547944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Pr="00547944">
        <w:rPr>
          <w:rFonts w:ascii="Times New Roman" w:eastAsia="Times New Roman" w:hAnsi="Times New Roman"/>
          <w:sz w:val="24"/>
          <w:szCs w:val="24"/>
        </w:rPr>
        <w:t>[Accessed March 27, 2019]</w:t>
      </w:r>
    </w:p>
    <w:p w:rsidR="00547944" w:rsidRPr="00547944" w:rsidRDefault="00547944" w:rsidP="00547944">
      <w:pPr>
        <w:spacing w:line="480" w:lineRule="auto"/>
        <w:ind w:left="720" w:hanging="720"/>
        <w:rPr>
          <w:rFonts w:ascii="Times New Roman" w:eastAsia="Times New Roman" w:hAnsi="Times New Roman"/>
          <w:sz w:val="24"/>
          <w:szCs w:val="24"/>
        </w:rPr>
      </w:pPr>
      <w:proofErr w:type="gramStart"/>
      <w:r w:rsidRPr="00547944">
        <w:rPr>
          <w:rFonts w:ascii="Times New Roman" w:eastAsia="Times New Roman" w:hAnsi="Times New Roman"/>
          <w:sz w:val="24"/>
          <w:szCs w:val="24"/>
        </w:rPr>
        <w:t>Hernández, V., &amp; Nieto, M. (2015).</w:t>
      </w:r>
      <w:proofErr w:type="gramEnd"/>
      <w:r w:rsidRPr="0054794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547944">
        <w:rPr>
          <w:rFonts w:ascii="Times New Roman" w:eastAsia="Times New Roman" w:hAnsi="Times New Roman"/>
          <w:sz w:val="24"/>
          <w:szCs w:val="24"/>
        </w:rPr>
        <w:t>The effect of the magnitude and direction of institutional distance on the choice of international entry modes.</w:t>
      </w:r>
      <w:proofErr w:type="gramEnd"/>
      <w:r w:rsidRPr="00547944">
        <w:rPr>
          <w:rFonts w:ascii="Times New Roman" w:eastAsia="Times New Roman" w:hAnsi="Times New Roman"/>
          <w:sz w:val="24"/>
          <w:szCs w:val="24"/>
        </w:rPr>
        <w:t xml:space="preserve"> </w:t>
      </w:r>
      <w:r w:rsidRPr="00547944">
        <w:rPr>
          <w:rFonts w:ascii="Times New Roman" w:eastAsia="Times New Roman" w:hAnsi="Times New Roman"/>
          <w:i/>
          <w:iCs/>
          <w:sz w:val="24"/>
          <w:szCs w:val="24"/>
        </w:rPr>
        <w:t>Journal of World Business</w:t>
      </w:r>
      <w:r w:rsidRPr="00547944">
        <w:rPr>
          <w:rFonts w:ascii="Times New Roman" w:eastAsia="Times New Roman" w:hAnsi="Times New Roman"/>
          <w:sz w:val="24"/>
          <w:szCs w:val="24"/>
        </w:rPr>
        <w:t xml:space="preserve">, </w:t>
      </w:r>
      <w:r w:rsidRPr="00547944">
        <w:rPr>
          <w:rFonts w:ascii="Times New Roman" w:eastAsia="Times New Roman" w:hAnsi="Times New Roman"/>
          <w:i/>
          <w:sz w:val="24"/>
          <w:szCs w:val="24"/>
        </w:rPr>
        <w:t>Vol.</w:t>
      </w:r>
      <w:r w:rsidRPr="00547944">
        <w:rPr>
          <w:rFonts w:ascii="Times New Roman" w:eastAsia="Times New Roman" w:hAnsi="Times New Roman"/>
          <w:i/>
          <w:iCs/>
          <w:sz w:val="24"/>
          <w:szCs w:val="24"/>
        </w:rPr>
        <w:t>50</w:t>
      </w:r>
      <w:r w:rsidRPr="00547944">
        <w:rPr>
          <w:rFonts w:ascii="Times New Roman" w:eastAsia="Times New Roman" w:hAnsi="Times New Roman"/>
          <w:sz w:val="24"/>
          <w:szCs w:val="24"/>
        </w:rPr>
        <w:t>, issue1, PP.122-132.</w:t>
      </w:r>
    </w:p>
    <w:p w:rsidR="00547944" w:rsidRPr="00547944" w:rsidRDefault="00547944" w:rsidP="00547944">
      <w:pPr>
        <w:spacing w:line="480" w:lineRule="auto"/>
        <w:ind w:left="720" w:hanging="720"/>
        <w:rPr>
          <w:rFonts w:ascii="Times New Roman" w:eastAsia="Times New Roman" w:hAnsi="Times New Roman"/>
          <w:sz w:val="24"/>
          <w:szCs w:val="24"/>
        </w:rPr>
      </w:pPr>
      <w:proofErr w:type="spellStart"/>
      <w:proofErr w:type="gramStart"/>
      <w:r w:rsidRPr="00547944">
        <w:rPr>
          <w:rFonts w:ascii="Times New Roman" w:eastAsia="Times New Roman" w:hAnsi="Times New Roman"/>
          <w:sz w:val="24"/>
          <w:szCs w:val="24"/>
        </w:rPr>
        <w:lastRenderedPageBreak/>
        <w:t>Hollender</w:t>
      </w:r>
      <w:proofErr w:type="spellEnd"/>
      <w:r w:rsidRPr="00547944">
        <w:rPr>
          <w:rFonts w:ascii="Times New Roman" w:eastAsia="Times New Roman" w:hAnsi="Times New Roman"/>
          <w:sz w:val="24"/>
          <w:szCs w:val="24"/>
        </w:rPr>
        <w:t xml:space="preserve">, L., </w:t>
      </w:r>
      <w:proofErr w:type="spellStart"/>
      <w:r w:rsidRPr="00547944">
        <w:rPr>
          <w:rFonts w:ascii="Times New Roman" w:eastAsia="Times New Roman" w:hAnsi="Times New Roman"/>
          <w:sz w:val="24"/>
          <w:szCs w:val="24"/>
        </w:rPr>
        <w:t>Zapkau</w:t>
      </w:r>
      <w:proofErr w:type="spellEnd"/>
      <w:r w:rsidRPr="00547944">
        <w:rPr>
          <w:rFonts w:ascii="Times New Roman" w:eastAsia="Times New Roman" w:hAnsi="Times New Roman"/>
          <w:sz w:val="24"/>
          <w:szCs w:val="24"/>
        </w:rPr>
        <w:t xml:space="preserve">, F. &amp; </w:t>
      </w:r>
      <w:proofErr w:type="spellStart"/>
      <w:r w:rsidRPr="00547944">
        <w:rPr>
          <w:rFonts w:ascii="Times New Roman" w:eastAsia="Times New Roman" w:hAnsi="Times New Roman"/>
          <w:sz w:val="24"/>
          <w:szCs w:val="24"/>
        </w:rPr>
        <w:t>Schwens</w:t>
      </w:r>
      <w:proofErr w:type="spellEnd"/>
      <w:r w:rsidRPr="00547944">
        <w:rPr>
          <w:rFonts w:ascii="Times New Roman" w:eastAsia="Times New Roman" w:hAnsi="Times New Roman"/>
          <w:sz w:val="24"/>
          <w:szCs w:val="24"/>
        </w:rPr>
        <w:t>, C. (2017).</w:t>
      </w:r>
      <w:proofErr w:type="gramEnd"/>
      <w:r w:rsidRPr="00547944">
        <w:rPr>
          <w:rFonts w:ascii="Times New Roman" w:eastAsia="Times New Roman" w:hAnsi="Times New Roman"/>
          <w:sz w:val="24"/>
          <w:szCs w:val="24"/>
        </w:rPr>
        <w:t xml:space="preserve"> SME foreign </w:t>
      </w:r>
      <w:proofErr w:type="gramStart"/>
      <w:r w:rsidRPr="00547944">
        <w:rPr>
          <w:rFonts w:ascii="Times New Roman" w:eastAsia="Times New Roman" w:hAnsi="Times New Roman"/>
          <w:sz w:val="24"/>
          <w:szCs w:val="24"/>
        </w:rPr>
        <w:t>market entry mode choice</w:t>
      </w:r>
      <w:proofErr w:type="gramEnd"/>
      <w:r w:rsidRPr="00547944">
        <w:rPr>
          <w:rFonts w:ascii="Times New Roman" w:eastAsia="Times New Roman" w:hAnsi="Times New Roman"/>
          <w:sz w:val="24"/>
          <w:szCs w:val="24"/>
        </w:rPr>
        <w:t xml:space="preserve"> and foreign venture performance: The moderating effect of international experience and product adaptation. </w:t>
      </w:r>
      <w:r w:rsidRPr="00547944">
        <w:rPr>
          <w:rFonts w:ascii="Times New Roman" w:eastAsia="Times New Roman" w:hAnsi="Times New Roman"/>
          <w:i/>
          <w:iCs/>
          <w:sz w:val="24"/>
          <w:szCs w:val="24"/>
        </w:rPr>
        <w:t>International Business Review, Vol.26</w:t>
      </w:r>
      <w:r w:rsidRPr="00547944">
        <w:rPr>
          <w:rFonts w:ascii="Times New Roman" w:eastAsia="Times New Roman" w:hAnsi="Times New Roman"/>
          <w:sz w:val="24"/>
          <w:szCs w:val="24"/>
        </w:rPr>
        <w:t xml:space="preserve">, </w:t>
      </w:r>
      <w:r w:rsidRPr="00547944">
        <w:rPr>
          <w:rFonts w:ascii="Times New Roman" w:eastAsia="Times New Roman" w:hAnsi="Times New Roman"/>
          <w:noProof/>
          <w:sz w:val="24"/>
          <w:szCs w:val="24"/>
        </w:rPr>
        <w:t>Issue</w:t>
      </w:r>
      <w:r w:rsidRPr="00547944">
        <w:rPr>
          <w:rFonts w:ascii="Times New Roman" w:eastAsia="Times New Roman" w:hAnsi="Times New Roman"/>
          <w:sz w:val="24"/>
          <w:szCs w:val="24"/>
        </w:rPr>
        <w:t xml:space="preserve"> 2, PP. 250-263.</w:t>
      </w:r>
    </w:p>
    <w:p w:rsidR="00547944" w:rsidRDefault="00547944" w:rsidP="00547944">
      <w:pPr>
        <w:spacing w:line="480" w:lineRule="auto"/>
        <w:ind w:left="720" w:hanging="720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547944">
        <w:rPr>
          <w:rFonts w:ascii="Times New Roman" w:hAnsi="Times New Roman"/>
          <w:sz w:val="24"/>
          <w:szCs w:val="24"/>
        </w:rPr>
        <w:t>Johannsson</w:t>
      </w:r>
      <w:proofErr w:type="spellEnd"/>
      <w:r w:rsidRPr="00547944">
        <w:rPr>
          <w:rFonts w:ascii="Times New Roman" w:hAnsi="Times New Roman"/>
          <w:sz w:val="24"/>
          <w:szCs w:val="24"/>
        </w:rPr>
        <w:t>, S. (2015).</w:t>
      </w:r>
      <w:proofErr w:type="gramEnd"/>
      <w:r w:rsidRPr="00547944">
        <w:rPr>
          <w:rFonts w:ascii="Times New Roman" w:hAnsi="Times New Roman"/>
          <w:sz w:val="24"/>
          <w:szCs w:val="24"/>
        </w:rPr>
        <w:t xml:space="preserve"> </w:t>
      </w:r>
      <w:r w:rsidRPr="00547944">
        <w:rPr>
          <w:rFonts w:ascii="Times New Roman" w:hAnsi="Times New Roman"/>
          <w:i/>
          <w:sz w:val="24"/>
          <w:szCs w:val="24"/>
        </w:rPr>
        <w:t xml:space="preserve">2015 Investment climate survey of Norway, </w:t>
      </w:r>
      <w:r w:rsidRPr="00547944">
        <w:rPr>
          <w:rFonts w:ascii="Times New Roman" w:hAnsi="Times New Roman"/>
          <w:sz w:val="24"/>
          <w:szCs w:val="24"/>
        </w:rPr>
        <w:t>Oslo, Norway:</w:t>
      </w:r>
      <w:r w:rsidRPr="00547944">
        <w:rPr>
          <w:rFonts w:ascii="Times New Roman" w:hAnsi="Times New Roman"/>
          <w:i/>
          <w:sz w:val="24"/>
          <w:szCs w:val="24"/>
        </w:rPr>
        <w:t xml:space="preserve"> </w:t>
      </w:r>
      <w:r w:rsidRPr="00547944">
        <w:rPr>
          <w:rFonts w:ascii="Times New Roman" w:hAnsi="Times New Roman"/>
          <w:sz w:val="24"/>
          <w:szCs w:val="24"/>
        </w:rPr>
        <w:t>Bureau of Economic and Business Affairs</w:t>
      </w:r>
    </w:p>
    <w:p w:rsidR="00547944" w:rsidRPr="00547944" w:rsidRDefault="004B03AC" w:rsidP="00547944">
      <w:pPr>
        <w:spacing w:line="480" w:lineRule="auto"/>
        <w:ind w:left="720" w:hanging="720"/>
        <w:rPr>
          <w:rFonts w:ascii="Times New Roman" w:eastAsia="Times New Roman" w:hAnsi="Times New Roman"/>
          <w:sz w:val="24"/>
          <w:szCs w:val="24"/>
        </w:rPr>
      </w:pPr>
      <w:hyperlink r:id="rId16" w:history="1">
        <w:r w:rsidR="00547944" w:rsidRPr="00547944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Joys</w:t>
        </w:r>
      </w:hyperlink>
      <w:r w:rsidR="00547944" w:rsidRPr="00547944">
        <w:rPr>
          <w:rFonts w:ascii="Times New Roman" w:hAnsi="Times New Roman"/>
          <w:sz w:val="24"/>
          <w:szCs w:val="24"/>
        </w:rPr>
        <w:t xml:space="preserve">, C., </w:t>
      </w:r>
      <w:hyperlink r:id="rId17" w:history="1">
        <w:r w:rsidR="00547944" w:rsidRPr="00547944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Enander</w:t>
        </w:r>
      </w:hyperlink>
      <w:r w:rsidR="00547944" w:rsidRPr="00547944">
        <w:rPr>
          <w:rFonts w:ascii="Times New Roman" w:hAnsi="Times New Roman"/>
          <w:sz w:val="24"/>
          <w:szCs w:val="24"/>
        </w:rPr>
        <w:t xml:space="preserve">, H., </w:t>
      </w:r>
      <w:hyperlink r:id="rId18" w:history="1">
        <w:r w:rsidR="00547944" w:rsidRPr="00547944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Christensen</w:t>
        </w:r>
      </w:hyperlink>
      <w:r w:rsidR="00547944" w:rsidRPr="00547944">
        <w:rPr>
          <w:rFonts w:ascii="Times New Roman" w:hAnsi="Times New Roman"/>
          <w:sz w:val="24"/>
          <w:szCs w:val="24"/>
        </w:rPr>
        <w:t xml:space="preserve">, J., </w:t>
      </w:r>
      <w:hyperlink r:id="rId19" w:history="1">
        <w:r w:rsidR="00547944" w:rsidRPr="00547944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Sandvik</w:t>
        </w:r>
      </w:hyperlink>
      <w:r w:rsidR="00547944" w:rsidRPr="00547944">
        <w:rPr>
          <w:rFonts w:ascii="Times New Roman" w:hAnsi="Times New Roman"/>
          <w:sz w:val="24"/>
          <w:szCs w:val="24"/>
        </w:rPr>
        <w:t>, G. &amp;</w:t>
      </w:r>
      <w:hyperlink r:id="rId20" w:history="1">
        <w:r w:rsidR="00547944" w:rsidRPr="00547944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 xml:space="preserve"> Weibull</w:t>
        </w:r>
      </w:hyperlink>
      <w:r w:rsidR="00547944" w:rsidRPr="00547944">
        <w:rPr>
          <w:rFonts w:ascii="Times New Roman" w:hAnsi="Times New Roman"/>
          <w:sz w:val="24"/>
          <w:szCs w:val="24"/>
        </w:rPr>
        <w:t>, J. (2019, February 22).”</w:t>
      </w:r>
      <w:proofErr w:type="gramStart"/>
      <w:r w:rsidR="00547944" w:rsidRPr="00547944">
        <w:rPr>
          <w:rFonts w:ascii="Times New Roman" w:hAnsi="Times New Roman"/>
          <w:sz w:val="24"/>
          <w:szCs w:val="24"/>
        </w:rPr>
        <w:t xml:space="preserve">The kingdom of Norway,” </w:t>
      </w:r>
      <w:r w:rsidR="00547944" w:rsidRPr="00547944">
        <w:rPr>
          <w:rFonts w:ascii="Times New Roman" w:hAnsi="Times New Roman"/>
          <w:i/>
          <w:sz w:val="24"/>
          <w:szCs w:val="24"/>
        </w:rPr>
        <w:t>The Encyclopedia Britannica.</w:t>
      </w:r>
      <w:proofErr w:type="gramEnd"/>
      <w:r w:rsidR="00547944" w:rsidRPr="00547944">
        <w:rPr>
          <w:rFonts w:ascii="Times New Roman" w:hAnsi="Times New Roman"/>
          <w:i/>
          <w:sz w:val="24"/>
          <w:szCs w:val="24"/>
        </w:rPr>
        <w:t xml:space="preserve"> </w:t>
      </w:r>
      <w:r w:rsidR="00547944" w:rsidRPr="00547944">
        <w:rPr>
          <w:rFonts w:ascii="Times New Roman" w:hAnsi="Times New Roman"/>
          <w:sz w:val="24"/>
          <w:szCs w:val="24"/>
        </w:rPr>
        <w:t xml:space="preserve">Retrieved from, </w:t>
      </w:r>
      <w:hyperlink r:id="rId21" w:history="1">
        <w:r w:rsidR="00547944" w:rsidRPr="00547944">
          <w:rPr>
            <w:rStyle w:val="Hyperlink"/>
            <w:rFonts w:ascii="Times New Roman" w:hAnsi="Times New Roman"/>
            <w:i/>
            <w:sz w:val="24"/>
            <w:szCs w:val="24"/>
          </w:rPr>
          <w:t>www.britannica.com/place/Norway</w:t>
        </w:r>
      </w:hyperlink>
      <w:r w:rsidR="00547944" w:rsidRPr="00547944">
        <w:rPr>
          <w:rFonts w:ascii="Times New Roman" w:hAnsi="Times New Roman"/>
          <w:sz w:val="24"/>
          <w:szCs w:val="24"/>
        </w:rPr>
        <w:t>[Accessed March 1, 2019]</w:t>
      </w:r>
    </w:p>
    <w:p w:rsidR="00547944" w:rsidRPr="00547944" w:rsidRDefault="00547944" w:rsidP="00547944">
      <w:pPr>
        <w:spacing w:line="480" w:lineRule="auto"/>
        <w:ind w:left="720" w:hanging="720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547944">
        <w:rPr>
          <w:rFonts w:ascii="Times New Roman" w:hAnsi="Times New Roman"/>
          <w:sz w:val="24"/>
          <w:szCs w:val="24"/>
        </w:rPr>
        <w:t>Mäkelä</w:t>
      </w:r>
      <w:proofErr w:type="spellEnd"/>
      <w:r w:rsidRPr="00547944">
        <w:rPr>
          <w:rFonts w:ascii="Times New Roman" w:hAnsi="Times New Roman"/>
          <w:sz w:val="24"/>
          <w:szCs w:val="24"/>
        </w:rPr>
        <w:t xml:space="preserve">, J., </w:t>
      </w:r>
      <w:proofErr w:type="spellStart"/>
      <w:r w:rsidRPr="00547944">
        <w:rPr>
          <w:rFonts w:ascii="Times New Roman" w:hAnsi="Times New Roman"/>
          <w:sz w:val="24"/>
          <w:szCs w:val="24"/>
        </w:rPr>
        <w:t>Lillebø</w:t>
      </w:r>
      <w:proofErr w:type="spellEnd"/>
      <w:r w:rsidRPr="00547944">
        <w:rPr>
          <w:rFonts w:ascii="Times New Roman" w:hAnsi="Times New Roman"/>
          <w:sz w:val="24"/>
          <w:szCs w:val="24"/>
        </w:rPr>
        <w:t xml:space="preserve">, K. &amp; </w:t>
      </w:r>
      <w:proofErr w:type="spellStart"/>
      <w:r w:rsidRPr="00547944">
        <w:rPr>
          <w:rFonts w:ascii="Times New Roman" w:hAnsi="Times New Roman"/>
          <w:sz w:val="24"/>
          <w:szCs w:val="24"/>
        </w:rPr>
        <w:t>Lammi</w:t>
      </w:r>
      <w:proofErr w:type="spellEnd"/>
      <w:r w:rsidRPr="00547944">
        <w:rPr>
          <w:rFonts w:ascii="Times New Roman" w:hAnsi="Times New Roman"/>
          <w:sz w:val="24"/>
          <w:szCs w:val="24"/>
        </w:rPr>
        <w:t>, M. (2011).</w:t>
      </w:r>
      <w:proofErr w:type="gramEnd"/>
      <w:r w:rsidRPr="00547944">
        <w:rPr>
          <w:rFonts w:ascii="Times New Roman" w:hAnsi="Times New Roman"/>
          <w:sz w:val="24"/>
          <w:szCs w:val="24"/>
        </w:rPr>
        <w:t xml:space="preserve"> </w:t>
      </w:r>
      <w:r w:rsidRPr="00547944">
        <w:rPr>
          <w:rFonts w:ascii="Times New Roman" w:hAnsi="Times New Roman"/>
          <w:i/>
          <w:sz w:val="24"/>
          <w:szCs w:val="24"/>
        </w:rPr>
        <w:t>Nordic young health: Possibilities and barriers for new healthy concepts in the fast food sector</w:t>
      </w:r>
      <w:r w:rsidRPr="00547944">
        <w:rPr>
          <w:rFonts w:ascii="Times New Roman" w:hAnsi="Times New Roman"/>
          <w:sz w:val="24"/>
          <w:szCs w:val="24"/>
        </w:rPr>
        <w:t>, Oslo, Norway: Nordic Innovation</w:t>
      </w:r>
    </w:p>
    <w:p w:rsidR="00547944" w:rsidRPr="00547944" w:rsidRDefault="00547944" w:rsidP="00547944">
      <w:pPr>
        <w:spacing w:line="480" w:lineRule="auto"/>
        <w:ind w:left="720" w:hanging="720"/>
        <w:rPr>
          <w:rFonts w:ascii="Times New Roman" w:eastAsia="Times New Roman" w:hAnsi="Times New Roman"/>
          <w:sz w:val="24"/>
          <w:szCs w:val="24"/>
        </w:rPr>
      </w:pPr>
      <w:r w:rsidRPr="00547944">
        <w:rPr>
          <w:rFonts w:ascii="Times New Roman" w:eastAsia="Times New Roman" w:hAnsi="Times New Roman"/>
          <w:sz w:val="24"/>
          <w:szCs w:val="24"/>
        </w:rPr>
        <w:t>Neilson</w:t>
      </w:r>
      <w:proofErr w:type="gramStart"/>
      <w:r w:rsidRPr="00547944">
        <w:rPr>
          <w:rFonts w:ascii="Times New Roman" w:eastAsia="Times New Roman" w:hAnsi="Times New Roman"/>
          <w:sz w:val="24"/>
          <w:szCs w:val="24"/>
        </w:rPr>
        <w:t>,  E</w:t>
      </w:r>
      <w:proofErr w:type="gramEnd"/>
      <w:r w:rsidRPr="00547944">
        <w:rPr>
          <w:rFonts w:ascii="Times New Roman" w:eastAsia="Times New Roman" w:hAnsi="Times New Roman"/>
          <w:sz w:val="24"/>
          <w:szCs w:val="24"/>
        </w:rPr>
        <w:t xml:space="preserve">. (2018, April 8). “McDonald’s to expand Nordic business with new restaurants,” </w:t>
      </w:r>
      <w:r w:rsidRPr="00547944">
        <w:rPr>
          <w:rFonts w:ascii="Times New Roman" w:eastAsia="Times New Roman" w:hAnsi="Times New Roman"/>
          <w:i/>
          <w:sz w:val="24"/>
          <w:szCs w:val="24"/>
        </w:rPr>
        <w:t xml:space="preserve">Reuters, </w:t>
      </w:r>
      <w:r w:rsidRPr="00547944">
        <w:rPr>
          <w:rFonts w:ascii="Times New Roman" w:eastAsia="Times New Roman" w:hAnsi="Times New Roman"/>
          <w:sz w:val="24"/>
          <w:szCs w:val="24"/>
        </w:rPr>
        <w:t xml:space="preserve">Retrieved </w:t>
      </w:r>
      <w:r w:rsidRPr="00547944">
        <w:rPr>
          <w:rFonts w:ascii="Times New Roman" w:eastAsia="Times New Roman" w:hAnsi="Times New Roman"/>
          <w:noProof/>
          <w:sz w:val="24"/>
          <w:szCs w:val="24"/>
        </w:rPr>
        <w:t>from</w:t>
      </w:r>
      <w:r w:rsidRPr="00547944"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22" w:history="1">
        <w:r w:rsidRPr="00547944">
          <w:rPr>
            <w:rStyle w:val="Hyperlink"/>
            <w:rFonts w:ascii="Times New Roman" w:eastAsia="Times New Roman" w:hAnsi="Times New Roman"/>
            <w:i/>
            <w:sz w:val="24"/>
            <w:szCs w:val="24"/>
          </w:rPr>
          <w:t>www.reuters.com/article/us-mcdonalds-strategy-nordics/mcdonalds-to-expand-nordic-business-with-new-restaurants-home-delivery-idUSKBN1HH0Z9</w:t>
        </w:r>
      </w:hyperlink>
      <w:r w:rsidRPr="00547944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Pr="00547944">
        <w:rPr>
          <w:rFonts w:ascii="Times New Roman" w:eastAsia="Times New Roman" w:hAnsi="Times New Roman"/>
          <w:sz w:val="24"/>
          <w:szCs w:val="24"/>
        </w:rPr>
        <w:t>[</w:t>
      </w:r>
      <w:proofErr w:type="spellStart"/>
      <w:r w:rsidRPr="00547944">
        <w:rPr>
          <w:rFonts w:ascii="Times New Roman" w:eastAsia="Times New Roman" w:hAnsi="Times New Roman"/>
          <w:sz w:val="24"/>
          <w:szCs w:val="24"/>
        </w:rPr>
        <w:t>Accesed</w:t>
      </w:r>
      <w:proofErr w:type="spellEnd"/>
      <w:r w:rsidRPr="00547944">
        <w:rPr>
          <w:rFonts w:ascii="Times New Roman" w:eastAsia="Times New Roman" w:hAnsi="Times New Roman"/>
          <w:sz w:val="24"/>
          <w:szCs w:val="24"/>
        </w:rPr>
        <w:t xml:space="preserve"> March 29, 2018]</w:t>
      </w:r>
    </w:p>
    <w:p w:rsidR="00547944" w:rsidRDefault="00547944" w:rsidP="00547944">
      <w:pPr>
        <w:spacing w:line="480" w:lineRule="auto"/>
        <w:ind w:left="720" w:hanging="720"/>
        <w:rPr>
          <w:rFonts w:ascii="Times New Roman" w:eastAsia="Times New Roman" w:hAnsi="Times New Roman"/>
          <w:sz w:val="24"/>
          <w:szCs w:val="24"/>
        </w:rPr>
      </w:pPr>
      <w:proofErr w:type="gramStart"/>
      <w:r w:rsidRPr="00547944">
        <w:rPr>
          <w:rFonts w:ascii="Times New Roman" w:eastAsia="Times New Roman" w:hAnsi="Times New Roman"/>
          <w:sz w:val="24"/>
          <w:szCs w:val="24"/>
        </w:rPr>
        <w:t xml:space="preserve">OECD (2019), </w:t>
      </w:r>
      <w:r w:rsidRPr="00547944">
        <w:rPr>
          <w:rFonts w:ascii="Times New Roman" w:eastAsia="Times New Roman" w:hAnsi="Times New Roman"/>
          <w:i/>
          <w:sz w:val="24"/>
          <w:szCs w:val="24"/>
        </w:rPr>
        <w:t>Population</w:t>
      </w:r>
      <w:r w:rsidRPr="00547944">
        <w:rPr>
          <w:rFonts w:ascii="Times New Roman" w:eastAsia="Times New Roman" w:hAnsi="Times New Roman"/>
          <w:sz w:val="24"/>
          <w:szCs w:val="24"/>
        </w:rPr>
        <w:t xml:space="preserve"> (indicator).</w:t>
      </w:r>
      <w:proofErr w:type="gramEnd"/>
      <w:r w:rsidRPr="00547944">
        <w:rPr>
          <w:rFonts w:ascii="Times New Roman" w:eastAsia="Times New Roman" w:hAnsi="Times New Roman"/>
          <w:sz w:val="24"/>
          <w:szCs w:val="24"/>
        </w:rPr>
        <w:t xml:space="preserve"> </w:t>
      </w:r>
      <w:r w:rsidRPr="00547944">
        <w:rPr>
          <w:rFonts w:ascii="Times New Roman" w:eastAsia="Times New Roman" w:hAnsi="Times New Roman"/>
          <w:noProof/>
          <w:sz w:val="24"/>
          <w:szCs w:val="24"/>
        </w:rPr>
        <w:t>doi</w:t>
      </w:r>
      <w:r w:rsidRPr="00547944">
        <w:rPr>
          <w:rFonts w:ascii="Times New Roman" w:eastAsia="Times New Roman" w:hAnsi="Times New Roman"/>
          <w:sz w:val="24"/>
          <w:szCs w:val="24"/>
        </w:rPr>
        <w:t>: 10.1787/d434f82b-en (Accessed on 29 March 2019</w:t>
      </w:r>
      <w:r>
        <w:rPr>
          <w:rFonts w:ascii="Times New Roman" w:eastAsia="Times New Roman" w:hAnsi="Times New Roman"/>
          <w:sz w:val="24"/>
          <w:szCs w:val="24"/>
        </w:rPr>
        <w:t>)</w:t>
      </w:r>
    </w:p>
    <w:p w:rsidR="00547944" w:rsidRPr="00547944" w:rsidRDefault="00547944" w:rsidP="00547944">
      <w:pPr>
        <w:spacing w:line="480" w:lineRule="auto"/>
        <w:ind w:left="720" w:hanging="720"/>
        <w:rPr>
          <w:rFonts w:ascii="Times New Roman" w:eastAsia="Times New Roman" w:hAnsi="Times New Roman"/>
          <w:sz w:val="24"/>
          <w:szCs w:val="24"/>
        </w:rPr>
      </w:pPr>
      <w:r w:rsidRPr="00547944">
        <w:rPr>
          <w:rFonts w:ascii="Times New Roman" w:eastAsia="Times New Roman" w:hAnsi="Times New Roman"/>
          <w:sz w:val="24"/>
          <w:szCs w:val="24"/>
        </w:rPr>
        <w:t>Peterson, H. (2018 July 25). “Chick-</w:t>
      </w:r>
      <w:proofErr w:type="spellStart"/>
      <w:r w:rsidRPr="00547944">
        <w:rPr>
          <w:rFonts w:ascii="Times New Roman" w:eastAsia="Times New Roman" w:hAnsi="Times New Roman"/>
          <w:sz w:val="24"/>
          <w:szCs w:val="24"/>
        </w:rPr>
        <w:t>Fil</w:t>
      </w:r>
      <w:proofErr w:type="spellEnd"/>
      <w:r w:rsidRPr="00547944">
        <w:rPr>
          <w:rFonts w:ascii="Times New Roman" w:eastAsia="Times New Roman" w:hAnsi="Times New Roman"/>
          <w:sz w:val="24"/>
          <w:szCs w:val="24"/>
        </w:rPr>
        <w:t xml:space="preserve">-A is launching in Toronto in its first step toward world domination,” </w:t>
      </w:r>
      <w:r w:rsidRPr="00547944">
        <w:rPr>
          <w:rFonts w:ascii="Times New Roman" w:eastAsia="Times New Roman" w:hAnsi="Times New Roman"/>
          <w:i/>
          <w:sz w:val="24"/>
          <w:szCs w:val="24"/>
        </w:rPr>
        <w:t xml:space="preserve">The Business Insider, </w:t>
      </w:r>
      <w:r w:rsidRPr="00547944">
        <w:rPr>
          <w:rFonts w:ascii="Times New Roman" w:eastAsia="Times New Roman" w:hAnsi="Times New Roman"/>
          <w:sz w:val="24"/>
          <w:szCs w:val="24"/>
        </w:rPr>
        <w:t>Retrieved from</w:t>
      </w:r>
      <w:r w:rsidRPr="00547944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hyperlink r:id="rId23" w:history="1">
        <w:r w:rsidRPr="00547944">
          <w:rPr>
            <w:rStyle w:val="Hyperlink"/>
            <w:rFonts w:ascii="Times New Roman" w:eastAsia="Times New Roman" w:hAnsi="Times New Roman"/>
            <w:i/>
            <w:sz w:val="24"/>
            <w:szCs w:val="24"/>
          </w:rPr>
          <w:t>www.businessinsider.com/chick-fil-a-will-open-in-toronto-in-first-global-expansion-2018-7?IR=T</w:t>
        </w:r>
      </w:hyperlink>
      <w:r w:rsidRPr="00547944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Pr="00547944">
        <w:rPr>
          <w:rFonts w:ascii="Times New Roman" w:eastAsia="Times New Roman" w:hAnsi="Times New Roman"/>
          <w:sz w:val="24"/>
          <w:szCs w:val="24"/>
        </w:rPr>
        <w:t>[Accessed on February 28, 2019]</w:t>
      </w:r>
    </w:p>
    <w:p w:rsidR="00547944" w:rsidRPr="00547944" w:rsidRDefault="00547944" w:rsidP="00547944">
      <w:pPr>
        <w:spacing w:line="480" w:lineRule="auto"/>
        <w:ind w:left="720" w:hanging="720"/>
        <w:rPr>
          <w:rFonts w:ascii="Times New Roman" w:eastAsia="Times New Roman" w:hAnsi="Times New Roman"/>
          <w:sz w:val="24"/>
          <w:szCs w:val="24"/>
        </w:rPr>
      </w:pPr>
      <w:proofErr w:type="gramStart"/>
      <w:r w:rsidRPr="00547944">
        <w:rPr>
          <w:rFonts w:ascii="Times New Roman" w:eastAsia="Times New Roman" w:hAnsi="Times New Roman"/>
          <w:sz w:val="24"/>
          <w:szCs w:val="24"/>
        </w:rPr>
        <w:lastRenderedPageBreak/>
        <w:t>SICCODE.COM</w:t>
      </w:r>
      <w:r w:rsidRPr="00547944">
        <w:rPr>
          <w:rFonts w:ascii="Times New Roman" w:eastAsia="Times New Roman" w:hAnsi="Times New Roman"/>
          <w:i/>
          <w:sz w:val="24"/>
          <w:szCs w:val="24"/>
        </w:rPr>
        <w:t xml:space="preserve"> (</w:t>
      </w:r>
      <w:r w:rsidRPr="00547944">
        <w:rPr>
          <w:rFonts w:ascii="Times New Roman" w:eastAsia="Times New Roman" w:hAnsi="Times New Roman"/>
          <w:sz w:val="24"/>
          <w:szCs w:val="24"/>
        </w:rPr>
        <w:t>2019).</w:t>
      </w:r>
      <w:proofErr w:type="gramEnd"/>
      <w:r w:rsidRPr="00547944">
        <w:rPr>
          <w:rFonts w:ascii="Times New Roman" w:eastAsia="Times New Roman" w:hAnsi="Times New Roman"/>
          <w:sz w:val="24"/>
          <w:szCs w:val="24"/>
        </w:rPr>
        <w:t xml:space="preserve"> </w:t>
      </w:r>
      <w:r w:rsidRPr="00547944">
        <w:rPr>
          <w:rFonts w:ascii="Times New Roman" w:eastAsia="Times New Roman" w:hAnsi="Times New Roman"/>
          <w:i/>
          <w:sz w:val="24"/>
          <w:szCs w:val="24"/>
        </w:rPr>
        <w:t xml:space="preserve">Chick </w:t>
      </w:r>
      <w:proofErr w:type="spellStart"/>
      <w:r w:rsidRPr="00547944">
        <w:rPr>
          <w:rFonts w:ascii="Times New Roman" w:eastAsia="Times New Roman" w:hAnsi="Times New Roman"/>
          <w:i/>
          <w:sz w:val="24"/>
          <w:szCs w:val="24"/>
        </w:rPr>
        <w:t>Fil</w:t>
      </w:r>
      <w:proofErr w:type="spellEnd"/>
      <w:r w:rsidRPr="00547944">
        <w:rPr>
          <w:rFonts w:ascii="Times New Roman" w:eastAsia="Times New Roman" w:hAnsi="Times New Roman"/>
          <w:i/>
          <w:sz w:val="24"/>
          <w:szCs w:val="24"/>
        </w:rPr>
        <w:t xml:space="preserve"> A 1635,</w:t>
      </w:r>
      <w:r w:rsidRPr="00547944">
        <w:rPr>
          <w:rFonts w:ascii="Times New Roman" w:eastAsia="Times New Roman" w:hAnsi="Times New Roman"/>
          <w:sz w:val="24"/>
          <w:szCs w:val="24"/>
        </w:rPr>
        <w:t xml:space="preserve"> AUTHOR. Retrieved from </w:t>
      </w:r>
      <w:hyperlink r:id="rId24" w:history="1">
        <w:r w:rsidRPr="00547944">
          <w:rPr>
            <w:rStyle w:val="Hyperlink"/>
            <w:rFonts w:ascii="Times New Roman" w:eastAsia="Times New Roman" w:hAnsi="Times New Roman"/>
            <w:i/>
            <w:sz w:val="24"/>
            <w:szCs w:val="24"/>
          </w:rPr>
          <w:t>https://siccode.com/en/business/chick-fil-a-1635-henrico-23233</w:t>
        </w:r>
      </w:hyperlink>
      <w:r w:rsidRPr="00547944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Pr="00547944">
        <w:rPr>
          <w:rFonts w:ascii="Times New Roman" w:eastAsia="Times New Roman" w:hAnsi="Times New Roman"/>
          <w:sz w:val="24"/>
          <w:szCs w:val="24"/>
        </w:rPr>
        <w:t>[Accessed February 28, 2019]</w:t>
      </w:r>
    </w:p>
    <w:p w:rsidR="00547944" w:rsidRPr="00547944" w:rsidRDefault="00547944" w:rsidP="00547944">
      <w:pPr>
        <w:spacing w:line="480" w:lineRule="auto"/>
        <w:ind w:left="720" w:hanging="720"/>
        <w:rPr>
          <w:rFonts w:ascii="Times New Roman" w:eastAsia="Times New Roman" w:hAnsi="Times New Roman"/>
          <w:sz w:val="24"/>
          <w:szCs w:val="24"/>
        </w:rPr>
      </w:pPr>
      <w:r w:rsidRPr="00547944">
        <w:rPr>
          <w:rFonts w:ascii="Times New Roman" w:eastAsia="Times New Roman" w:hAnsi="Times New Roman"/>
          <w:sz w:val="24"/>
          <w:szCs w:val="24"/>
        </w:rPr>
        <w:t xml:space="preserve">Solberg, S. (2018, February 23). “Norway implements new rules controlling foreign ownership,” </w:t>
      </w:r>
      <w:r w:rsidRPr="00547944">
        <w:rPr>
          <w:rFonts w:ascii="Times New Roman" w:eastAsia="Times New Roman" w:hAnsi="Times New Roman"/>
          <w:i/>
          <w:sz w:val="24"/>
          <w:szCs w:val="24"/>
        </w:rPr>
        <w:t xml:space="preserve">The Global Compliance News, </w:t>
      </w:r>
      <w:r w:rsidRPr="00547944">
        <w:rPr>
          <w:rFonts w:ascii="Times New Roman" w:eastAsia="Times New Roman" w:hAnsi="Times New Roman"/>
          <w:sz w:val="24"/>
          <w:szCs w:val="24"/>
        </w:rPr>
        <w:t>Retrieved from</w:t>
      </w:r>
      <w:r w:rsidRPr="00547944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hyperlink r:id="rId25" w:history="1">
        <w:r w:rsidRPr="00547944">
          <w:rPr>
            <w:rStyle w:val="Hyperlink"/>
            <w:rFonts w:ascii="Times New Roman" w:eastAsia="Times New Roman" w:hAnsi="Times New Roman"/>
            <w:i/>
            <w:sz w:val="24"/>
            <w:szCs w:val="24"/>
          </w:rPr>
          <w:t>www.globalcompliancenews.com/norway-foreign-ownership-20180223/</w:t>
        </w:r>
      </w:hyperlink>
      <w:r w:rsidRPr="00547944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Pr="00547944">
        <w:rPr>
          <w:rFonts w:ascii="Times New Roman" w:eastAsia="Times New Roman" w:hAnsi="Times New Roman"/>
          <w:sz w:val="24"/>
          <w:szCs w:val="24"/>
        </w:rPr>
        <w:t xml:space="preserve">[Accessed March </w:t>
      </w:r>
      <w:r w:rsidRPr="00547944">
        <w:rPr>
          <w:rFonts w:ascii="Times New Roman" w:eastAsia="Times New Roman" w:hAnsi="Times New Roman"/>
          <w:noProof/>
          <w:sz w:val="24"/>
          <w:szCs w:val="24"/>
        </w:rPr>
        <w:t>19,</w:t>
      </w:r>
      <w:r w:rsidRPr="00547944">
        <w:rPr>
          <w:rFonts w:ascii="Times New Roman" w:eastAsia="Times New Roman" w:hAnsi="Times New Roman"/>
          <w:sz w:val="24"/>
          <w:szCs w:val="24"/>
        </w:rPr>
        <w:t xml:space="preserve"> 2019]</w:t>
      </w:r>
    </w:p>
    <w:p w:rsidR="00547944" w:rsidRPr="00547944" w:rsidRDefault="00547944" w:rsidP="00547944">
      <w:pPr>
        <w:spacing w:line="480" w:lineRule="auto"/>
        <w:ind w:left="720" w:hanging="720"/>
        <w:rPr>
          <w:rFonts w:ascii="Times New Roman" w:eastAsia="Times New Roman" w:hAnsi="Times New Roman"/>
          <w:sz w:val="24"/>
          <w:szCs w:val="24"/>
        </w:rPr>
      </w:pPr>
      <w:proofErr w:type="spellStart"/>
      <w:r w:rsidRPr="00547944">
        <w:rPr>
          <w:rFonts w:ascii="Times New Roman" w:hAnsi="Times New Roman"/>
          <w:sz w:val="24"/>
          <w:szCs w:val="24"/>
        </w:rPr>
        <w:t>Steenkamp</w:t>
      </w:r>
      <w:proofErr w:type="spellEnd"/>
      <w:r w:rsidRPr="00547944">
        <w:rPr>
          <w:rFonts w:ascii="Times New Roman" w:hAnsi="Times New Roman"/>
          <w:sz w:val="24"/>
          <w:szCs w:val="24"/>
        </w:rPr>
        <w:t xml:space="preserve">, B. (2017). </w:t>
      </w:r>
      <w:proofErr w:type="gramStart"/>
      <w:r w:rsidRPr="00547944">
        <w:rPr>
          <w:rFonts w:ascii="Times New Roman" w:hAnsi="Times New Roman"/>
          <w:sz w:val="24"/>
          <w:szCs w:val="24"/>
        </w:rPr>
        <w:t>Global Marketing Mix Decisions: Global Integration, Not Standardization.</w:t>
      </w:r>
      <w:proofErr w:type="gramEnd"/>
      <w:r w:rsidRPr="0054794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47944">
        <w:rPr>
          <w:rFonts w:ascii="Times New Roman" w:hAnsi="Times New Roman"/>
          <w:sz w:val="24"/>
          <w:szCs w:val="24"/>
        </w:rPr>
        <w:t>In </w:t>
      </w:r>
      <w:r w:rsidRPr="00547944">
        <w:rPr>
          <w:rStyle w:val="Emphasis"/>
          <w:rFonts w:ascii="Times New Roman" w:hAnsi="Times New Roman"/>
          <w:sz w:val="24"/>
          <w:szCs w:val="24"/>
        </w:rPr>
        <w:t>Global Brand Strategy</w:t>
      </w:r>
      <w:r w:rsidRPr="00547944">
        <w:rPr>
          <w:rFonts w:ascii="Times New Roman" w:hAnsi="Times New Roman"/>
          <w:sz w:val="24"/>
          <w:szCs w:val="24"/>
        </w:rPr>
        <w:t> (pp. 75-109).</w:t>
      </w:r>
      <w:proofErr w:type="gramEnd"/>
      <w:r w:rsidRPr="00547944">
        <w:rPr>
          <w:rFonts w:ascii="Times New Roman" w:hAnsi="Times New Roman"/>
          <w:sz w:val="24"/>
          <w:szCs w:val="24"/>
        </w:rPr>
        <w:t xml:space="preserve"> Palgrave Macmillan UK</w:t>
      </w:r>
    </w:p>
    <w:p w:rsidR="00547944" w:rsidRPr="00547944" w:rsidRDefault="00547944" w:rsidP="00547944">
      <w:pPr>
        <w:spacing w:line="480" w:lineRule="auto"/>
        <w:ind w:left="720" w:hanging="720"/>
        <w:rPr>
          <w:rFonts w:ascii="Times New Roman" w:eastAsia="Times New Roman" w:hAnsi="Times New Roman"/>
          <w:sz w:val="24"/>
          <w:szCs w:val="24"/>
        </w:rPr>
      </w:pPr>
      <w:r w:rsidRPr="00547944">
        <w:rPr>
          <w:rFonts w:ascii="Times New Roman" w:eastAsia="Times New Roman" w:hAnsi="Times New Roman"/>
          <w:sz w:val="24"/>
          <w:szCs w:val="24"/>
        </w:rPr>
        <w:t xml:space="preserve">Tar, S. (2018). “The impact of public debt on economic growth in the Israeli economy,” </w:t>
      </w:r>
      <w:r w:rsidRPr="00547944">
        <w:rPr>
          <w:rFonts w:ascii="Times New Roman" w:eastAsia="Times New Roman" w:hAnsi="Times New Roman"/>
          <w:i/>
          <w:sz w:val="24"/>
          <w:szCs w:val="24"/>
        </w:rPr>
        <w:t xml:space="preserve">Journal of Israel Affair, Vol. 24, </w:t>
      </w:r>
      <w:r w:rsidRPr="00547944">
        <w:rPr>
          <w:rFonts w:ascii="Times New Roman" w:eastAsia="Times New Roman" w:hAnsi="Times New Roman"/>
          <w:sz w:val="24"/>
          <w:szCs w:val="24"/>
        </w:rPr>
        <w:t>issue 2, pp.254-264</w:t>
      </w:r>
    </w:p>
    <w:p w:rsidR="00547944" w:rsidRPr="00547944" w:rsidRDefault="00547944" w:rsidP="00547944">
      <w:pPr>
        <w:spacing w:line="480" w:lineRule="auto"/>
        <w:ind w:left="720" w:hanging="720"/>
        <w:rPr>
          <w:rFonts w:ascii="Times New Roman" w:eastAsia="Times New Roman" w:hAnsi="Times New Roman"/>
          <w:sz w:val="24"/>
          <w:szCs w:val="24"/>
        </w:rPr>
      </w:pPr>
      <w:proofErr w:type="gramStart"/>
      <w:r w:rsidRPr="00547944">
        <w:rPr>
          <w:rFonts w:ascii="Times New Roman" w:eastAsia="Times New Roman" w:hAnsi="Times New Roman"/>
          <w:sz w:val="24"/>
          <w:szCs w:val="24"/>
        </w:rPr>
        <w:t>Toll Customs.</w:t>
      </w:r>
      <w:proofErr w:type="gramEnd"/>
      <w:r w:rsidRPr="0054794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547944">
        <w:rPr>
          <w:rFonts w:ascii="Times New Roman" w:eastAsia="Times New Roman" w:hAnsi="Times New Roman"/>
          <w:sz w:val="24"/>
          <w:szCs w:val="24"/>
        </w:rPr>
        <w:t>(2014). Norwegian customs tariff, [PDF File].</w:t>
      </w:r>
      <w:proofErr w:type="gramEnd"/>
      <w:r w:rsidRPr="0054794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547944">
        <w:rPr>
          <w:rFonts w:ascii="Times New Roman" w:eastAsia="Times New Roman" w:hAnsi="Times New Roman"/>
          <w:sz w:val="24"/>
          <w:szCs w:val="24"/>
        </w:rPr>
        <w:t>Oslo: Author.</w:t>
      </w:r>
      <w:proofErr w:type="gramEnd"/>
      <w:r w:rsidRPr="00547944">
        <w:rPr>
          <w:rFonts w:ascii="Times New Roman" w:eastAsia="Times New Roman" w:hAnsi="Times New Roman"/>
          <w:sz w:val="24"/>
          <w:szCs w:val="24"/>
        </w:rPr>
        <w:t xml:space="preserve"> Retrieved from</w:t>
      </w:r>
      <w:r w:rsidRPr="00547944">
        <w:rPr>
          <w:rFonts w:ascii="Times New Roman" w:hAnsi="Times New Roman"/>
          <w:sz w:val="24"/>
          <w:szCs w:val="24"/>
        </w:rPr>
        <w:fldChar w:fldCharType="begin"/>
      </w:r>
      <w:r w:rsidRPr="00547944">
        <w:rPr>
          <w:rFonts w:ascii="Times New Roman" w:hAnsi="Times New Roman"/>
          <w:sz w:val="24"/>
          <w:szCs w:val="24"/>
        </w:rPr>
        <w:instrText xml:space="preserve"> HYPERLINK "https://www.google.com/url?sa=t&amp;rct=j&amp;q=&amp;esrc=s&amp;source=web&amp;cd=8&amp;cad=rja&amp;uact=8&amp;ved=2ahUKEwjNjN73m97gAhUM0xoKHVDNDmUQFjAHegQIABAC&amp;url=http%3A%2F%2Fsfs.gov.ua%2Fdata%2Ffiles%2F21143.pdf&amp;usg=AOvVaw2pELk1LoXPc6crUkOBRIEN" </w:instrText>
      </w:r>
      <w:r w:rsidRPr="00547944">
        <w:rPr>
          <w:rFonts w:ascii="Times New Roman" w:hAnsi="Times New Roman"/>
          <w:sz w:val="24"/>
          <w:szCs w:val="24"/>
        </w:rPr>
        <w:fldChar w:fldCharType="separate"/>
      </w:r>
      <w:r w:rsidRPr="00547944">
        <w:rPr>
          <w:rStyle w:val="Hyperlink"/>
          <w:rFonts w:ascii="Times New Roman" w:eastAsia="Times New Roman" w:hAnsi="Times New Roman"/>
          <w:sz w:val="24"/>
          <w:szCs w:val="24"/>
        </w:rPr>
        <w:t xml:space="preserve"> </w:t>
      </w:r>
      <w:r w:rsidRPr="00547944">
        <w:rPr>
          <w:rStyle w:val="HTMLCite"/>
          <w:rFonts w:ascii="Times New Roman" w:hAnsi="Times New Roman"/>
          <w:color w:val="0000FF"/>
          <w:sz w:val="24"/>
          <w:szCs w:val="24"/>
          <w:u w:val="single"/>
        </w:rPr>
        <w:t>sfs.gov.ua/data/files/21143.pdf</w:t>
      </w:r>
    </w:p>
    <w:p w:rsidR="00547944" w:rsidRPr="00547944" w:rsidRDefault="00547944" w:rsidP="00547944">
      <w:pPr>
        <w:spacing w:line="480" w:lineRule="auto"/>
        <w:ind w:left="720" w:hanging="720"/>
        <w:rPr>
          <w:rFonts w:ascii="Times New Roman" w:eastAsia="Times New Roman" w:hAnsi="Times New Roman"/>
          <w:sz w:val="24"/>
          <w:szCs w:val="24"/>
        </w:rPr>
      </w:pPr>
      <w:r w:rsidRPr="00547944">
        <w:rPr>
          <w:rFonts w:ascii="Times New Roman" w:hAnsi="Times New Roman"/>
          <w:sz w:val="24"/>
          <w:szCs w:val="24"/>
        </w:rPr>
        <w:fldChar w:fldCharType="end"/>
      </w:r>
      <w:r w:rsidRPr="0054794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547944">
        <w:rPr>
          <w:rFonts w:ascii="Times New Roman" w:eastAsia="Times New Roman" w:hAnsi="Times New Roman"/>
          <w:sz w:val="24"/>
          <w:szCs w:val="24"/>
        </w:rPr>
        <w:t>Vellas</w:t>
      </w:r>
      <w:proofErr w:type="spellEnd"/>
      <w:r w:rsidRPr="00547944">
        <w:rPr>
          <w:rFonts w:ascii="Times New Roman" w:eastAsia="Times New Roman" w:hAnsi="Times New Roman"/>
          <w:sz w:val="24"/>
          <w:szCs w:val="24"/>
        </w:rPr>
        <w:t>, F. (2016).</w:t>
      </w:r>
      <w:proofErr w:type="gramEnd"/>
      <w:r w:rsidRPr="0054794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547944">
        <w:rPr>
          <w:rFonts w:ascii="Times New Roman" w:eastAsia="Times New Roman" w:hAnsi="Times New Roman"/>
          <w:i/>
          <w:iCs/>
          <w:sz w:val="24"/>
          <w:szCs w:val="24"/>
        </w:rPr>
        <w:t>The international marketing of travel and tourism: A strategic approach</w:t>
      </w:r>
      <w:r w:rsidRPr="00547944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54794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547944">
        <w:rPr>
          <w:rFonts w:ascii="Times New Roman" w:eastAsia="Times New Roman" w:hAnsi="Times New Roman"/>
          <w:sz w:val="24"/>
          <w:szCs w:val="24"/>
        </w:rPr>
        <w:t>Macmillan International Higher Education.</w:t>
      </w:r>
      <w:proofErr w:type="gramEnd"/>
    </w:p>
    <w:p w:rsidR="00903B8B" w:rsidRPr="00547944" w:rsidRDefault="00903B8B" w:rsidP="00547944">
      <w:pPr>
        <w:spacing w:line="480" w:lineRule="auto"/>
        <w:ind w:left="720" w:hanging="720"/>
        <w:rPr>
          <w:rFonts w:ascii="Times New Roman" w:hAnsi="Times New Roman"/>
          <w:sz w:val="24"/>
          <w:szCs w:val="24"/>
        </w:rPr>
      </w:pPr>
      <w:r w:rsidRPr="00547944">
        <w:rPr>
          <w:rStyle w:val="cls-response"/>
          <w:rFonts w:ascii="Times New Roman" w:hAnsi="Times New Roman"/>
          <w:sz w:val="24"/>
          <w:szCs w:val="24"/>
        </w:rPr>
        <w:t>Warner-</w:t>
      </w:r>
      <w:proofErr w:type="spellStart"/>
      <w:r w:rsidRPr="00547944">
        <w:rPr>
          <w:rStyle w:val="cls-response"/>
          <w:rFonts w:ascii="Times New Roman" w:hAnsi="Times New Roman"/>
          <w:sz w:val="24"/>
          <w:szCs w:val="24"/>
        </w:rPr>
        <w:t>Søderholm</w:t>
      </w:r>
      <w:proofErr w:type="spellEnd"/>
      <w:r w:rsidRPr="00547944">
        <w:rPr>
          <w:rStyle w:val="cls-response"/>
          <w:rFonts w:ascii="Times New Roman" w:hAnsi="Times New Roman"/>
          <w:sz w:val="24"/>
          <w:szCs w:val="24"/>
        </w:rPr>
        <w:t>, G. (2012). “Culture matters: Norwe</w:t>
      </w:r>
      <w:r w:rsidR="00547944">
        <w:rPr>
          <w:rStyle w:val="cls-response"/>
          <w:rFonts w:ascii="Times New Roman" w:hAnsi="Times New Roman"/>
          <w:sz w:val="24"/>
          <w:szCs w:val="24"/>
        </w:rPr>
        <w:t xml:space="preserve">gian cultural identity within a </w:t>
      </w:r>
      <w:r w:rsidRPr="00547944">
        <w:rPr>
          <w:rStyle w:val="cls-response"/>
          <w:rFonts w:ascii="Times New Roman" w:hAnsi="Times New Roman"/>
          <w:sz w:val="24"/>
          <w:szCs w:val="24"/>
        </w:rPr>
        <w:t xml:space="preserve">Scandinavian context,” </w:t>
      </w:r>
      <w:r w:rsidRPr="00547944">
        <w:rPr>
          <w:rStyle w:val="cls-response"/>
          <w:rFonts w:ascii="Times New Roman" w:hAnsi="Times New Roman"/>
          <w:i/>
          <w:sz w:val="24"/>
          <w:szCs w:val="24"/>
        </w:rPr>
        <w:t>SAGE Open Journal</w:t>
      </w:r>
    </w:p>
    <w:p w:rsidR="00903B8B" w:rsidRPr="00547944" w:rsidRDefault="00903B8B" w:rsidP="00903B8B">
      <w:pPr>
        <w:spacing w:line="480" w:lineRule="auto"/>
        <w:ind w:left="720" w:hanging="720"/>
        <w:rPr>
          <w:rFonts w:ascii="Times New Roman" w:hAnsi="Times New Roman"/>
          <w:sz w:val="24"/>
          <w:szCs w:val="24"/>
        </w:rPr>
      </w:pPr>
      <w:proofErr w:type="gramStart"/>
      <w:r w:rsidRPr="00547944">
        <w:rPr>
          <w:rFonts w:ascii="Times New Roman" w:hAnsi="Times New Roman"/>
          <w:sz w:val="24"/>
          <w:szCs w:val="24"/>
        </w:rPr>
        <w:t>World Bank.</w:t>
      </w:r>
      <w:proofErr w:type="gramEnd"/>
      <w:r w:rsidRPr="0054794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47944">
        <w:rPr>
          <w:rFonts w:ascii="Times New Roman" w:hAnsi="Times New Roman"/>
          <w:sz w:val="24"/>
          <w:szCs w:val="24"/>
        </w:rPr>
        <w:t xml:space="preserve">(2019). </w:t>
      </w:r>
      <w:r w:rsidRPr="00547944">
        <w:rPr>
          <w:rFonts w:ascii="Times New Roman" w:hAnsi="Times New Roman"/>
          <w:i/>
          <w:sz w:val="24"/>
          <w:szCs w:val="24"/>
        </w:rPr>
        <w:t xml:space="preserve">Data on Norway, </w:t>
      </w:r>
      <w:r w:rsidRPr="00547944">
        <w:rPr>
          <w:rFonts w:ascii="Times New Roman" w:hAnsi="Times New Roman"/>
          <w:sz w:val="24"/>
          <w:szCs w:val="24"/>
        </w:rPr>
        <w:t>Washington, DC.</w:t>
      </w:r>
      <w:proofErr w:type="gramEnd"/>
    </w:p>
    <w:p w:rsidR="00903B8B" w:rsidRPr="00547944" w:rsidRDefault="00903B8B" w:rsidP="00903B8B">
      <w:pPr>
        <w:spacing w:line="480" w:lineRule="auto"/>
        <w:ind w:left="720" w:hanging="720"/>
        <w:rPr>
          <w:rFonts w:ascii="Times New Roman" w:hAnsi="Times New Roman"/>
          <w:i/>
          <w:sz w:val="24"/>
          <w:szCs w:val="24"/>
        </w:rPr>
      </w:pPr>
      <w:proofErr w:type="gramStart"/>
      <w:r w:rsidRPr="00547944">
        <w:rPr>
          <w:rFonts w:ascii="Times New Roman" w:eastAsia="Times New Roman" w:hAnsi="Times New Roman"/>
          <w:sz w:val="24"/>
          <w:szCs w:val="24"/>
        </w:rPr>
        <w:t>World Health Organization.</w:t>
      </w:r>
      <w:proofErr w:type="gramEnd"/>
      <w:r w:rsidRPr="0054794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547944">
        <w:rPr>
          <w:rFonts w:ascii="Times New Roman" w:eastAsia="Times New Roman" w:hAnsi="Times New Roman"/>
          <w:sz w:val="24"/>
          <w:szCs w:val="24"/>
        </w:rPr>
        <w:t xml:space="preserve">(2013) </w:t>
      </w:r>
      <w:r w:rsidRPr="00547944">
        <w:rPr>
          <w:rFonts w:ascii="Times New Roman" w:eastAsia="Times New Roman" w:hAnsi="Times New Roman"/>
          <w:i/>
          <w:sz w:val="24"/>
          <w:szCs w:val="24"/>
        </w:rPr>
        <w:t>Evaluation of the Norwegian nutrition policy with a focus on the Action Plan on Nutrition 2007-2011</w:t>
      </w:r>
      <w:r w:rsidRPr="00547944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54794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547944">
        <w:rPr>
          <w:rFonts w:ascii="Times New Roman" w:eastAsia="Times New Roman" w:hAnsi="Times New Roman"/>
          <w:sz w:val="24"/>
          <w:szCs w:val="24"/>
        </w:rPr>
        <w:t>[PDF File].</w:t>
      </w:r>
      <w:proofErr w:type="gramEnd"/>
      <w:r w:rsidRPr="0054794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547944">
        <w:rPr>
          <w:rFonts w:ascii="Times New Roman" w:eastAsia="Times New Roman" w:hAnsi="Times New Roman"/>
          <w:sz w:val="24"/>
          <w:szCs w:val="24"/>
        </w:rPr>
        <w:t>Copenhagen, Denmark: Author.</w:t>
      </w:r>
      <w:proofErr w:type="gramEnd"/>
      <w:r w:rsidRPr="00547944">
        <w:rPr>
          <w:rFonts w:ascii="Times New Roman" w:eastAsia="Times New Roman" w:hAnsi="Times New Roman"/>
          <w:sz w:val="24"/>
          <w:szCs w:val="24"/>
        </w:rPr>
        <w:t xml:space="preserve"> Retrieved from </w:t>
      </w:r>
      <w:r w:rsidRPr="00547944">
        <w:rPr>
          <w:rFonts w:ascii="Times New Roman" w:hAnsi="Times New Roman"/>
          <w:i/>
          <w:sz w:val="24"/>
          <w:szCs w:val="24"/>
        </w:rPr>
        <w:fldChar w:fldCharType="begin"/>
      </w:r>
      <w:r w:rsidRPr="00547944">
        <w:rPr>
          <w:rFonts w:ascii="Times New Roman" w:hAnsi="Times New Roman"/>
          <w:i/>
          <w:sz w:val="24"/>
          <w:szCs w:val="24"/>
        </w:rPr>
        <w:instrText xml:space="preserve"> HYPERLINK "http://www.euro.who.int/__.../Evaluation-of-the-Norwegian-nutrition-policy-with-a-  focus-o...</w:instrText>
      </w:r>
    </w:p>
    <w:p w:rsidR="00903B8B" w:rsidRPr="00547944" w:rsidRDefault="00903B8B" w:rsidP="00903B8B">
      <w:pPr>
        <w:spacing w:line="480" w:lineRule="auto"/>
        <w:ind w:left="720" w:hanging="720"/>
        <w:rPr>
          <w:rStyle w:val="Hyperlink"/>
          <w:rFonts w:ascii="Times New Roman" w:hAnsi="Times New Roman"/>
          <w:i/>
          <w:sz w:val="24"/>
          <w:szCs w:val="24"/>
        </w:rPr>
      </w:pPr>
      <w:r w:rsidRPr="00547944">
        <w:rPr>
          <w:rFonts w:ascii="Times New Roman" w:hAnsi="Times New Roman"/>
          <w:i/>
          <w:sz w:val="24"/>
          <w:szCs w:val="24"/>
        </w:rPr>
        <w:instrText xml:space="preserve">" </w:instrText>
      </w:r>
      <w:r w:rsidRPr="00547944">
        <w:rPr>
          <w:rFonts w:ascii="Times New Roman" w:hAnsi="Times New Roman"/>
          <w:i/>
          <w:sz w:val="24"/>
          <w:szCs w:val="24"/>
        </w:rPr>
        <w:fldChar w:fldCharType="separate"/>
      </w:r>
      <w:r w:rsidRPr="00547944">
        <w:rPr>
          <w:rStyle w:val="Hyperlink"/>
          <w:rFonts w:ascii="Times New Roman" w:hAnsi="Times New Roman"/>
          <w:i/>
          <w:sz w:val="24"/>
          <w:szCs w:val="24"/>
        </w:rPr>
        <w:t>www.euro.who.int/__.../Evaluation-of-the-Norwegian-nutrition-policy-with-a-  focus-o...</w:t>
      </w:r>
      <w:r w:rsidRPr="00547944">
        <w:rPr>
          <w:rFonts w:ascii="Times New Roman" w:hAnsi="Times New Roman"/>
          <w:sz w:val="24"/>
          <w:szCs w:val="24"/>
        </w:rPr>
        <w:t xml:space="preserve"> [Accessed March 1, 2019]</w:t>
      </w:r>
    </w:p>
    <w:p w:rsidR="00547944" w:rsidRPr="00547944" w:rsidRDefault="00903B8B" w:rsidP="00547944">
      <w:pPr>
        <w:spacing w:line="480" w:lineRule="auto"/>
        <w:ind w:left="720" w:hanging="720"/>
        <w:rPr>
          <w:rFonts w:ascii="Times New Roman" w:eastAsia="Times New Roman" w:hAnsi="Times New Roman"/>
          <w:sz w:val="24"/>
          <w:szCs w:val="24"/>
        </w:rPr>
      </w:pPr>
      <w:r w:rsidRPr="00547944">
        <w:rPr>
          <w:rFonts w:ascii="Times New Roman" w:hAnsi="Times New Roman"/>
          <w:i/>
          <w:sz w:val="24"/>
          <w:szCs w:val="24"/>
        </w:rPr>
        <w:lastRenderedPageBreak/>
        <w:fldChar w:fldCharType="end"/>
      </w:r>
      <w:r w:rsidR="00547944" w:rsidRPr="0054794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47944" w:rsidRPr="00547944">
        <w:rPr>
          <w:rFonts w:ascii="Times New Roman" w:hAnsi="Times New Roman"/>
          <w:sz w:val="24"/>
          <w:szCs w:val="24"/>
        </w:rPr>
        <w:t xml:space="preserve">Yeoman, I., McMahon-Beattie, U., Fields, K., Albrecht, J. &amp; </w:t>
      </w:r>
      <w:proofErr w:type="spellStart"/>
      <w:r w:rsidR="00547944" w:rsidRPr="00547944">
        <w:rPr>
          <w:rFonts w:ascii="Times New Roman" w:hAnsi="Times New Roman"/>
          <w:sz w:val="24"/>
          <w:szCs w:val="24"/>
        </w:rPr>
        <w:t>Meethan</w:t>
      </w:r>
      <w:proofErr w:type="spellEnd"/>
      <w:r w:rsidR="00547944" w:rsidRPr="00547944">
        <w:rPr>
          <w:rFonts w:ascii="Times New Roman" w:hAnsi="Times New Roman"/>
          <w:sz w:val="24"/>
          <w:szCs w:val="24"/>
        </w:rPr>
        <w:t>, K. (2015).</w:t>
      </w:r>
      <w:proofErr w:type="gramEnd"/>
      <w:r w:rsidR="00547944" w:rsidRPr="00547944">
        <w:rPr>
          <w:rFonts w:ascii="Times New Roman" w:hAnsi="Times New Roman"/>
          <w:sz w:val="24"/>
          <w:szCs w:val="24"/>
        </w:rPr>
        <w:t xml:space="preserve"> </w:t>
      </w:r>
      <w:r w:rsidR="00547944" w:rsidRPr="00547944">
        <w:rPr>
          <w:rFonts w:ascii="Times New Roman" w:hAnsi="Times New Roman"/>
          <w:i/>
          <w:iCs/>
          <w:sz w:val="24"/>
          <w:szCs w:val="24"/>
        </w:rPr>
        <w:t>The future of food tourism: Foodies, experiences, exclusivity, visions and political capital,</w:t>
      </w:r>
      <w:r w:rsidR="00547944" w:rsidRPr="00547944">
        <w:rPr>
          <w:rFonts w:ascii="Times New Roman" w:hAnsi="Times New Roman"/>
          <w:sz w:val="24"/>
          <w:szCs w:val="24"/>
        </w:rPr>
        <w:t xml:space="preserve"> Bristol, UK: Channel View Publications</w:t>
      </w:r>
    </w:p>
    <w:p w:rsidR="00903B8B" w:rsidRPr="00547944" w:rsidRDefault="00903B8B" w:rsidP="00903B8B">
      <w:pPr>
        <w:spacing w:line="480" w:lineRule="auto"/>
        <w:ind w:left="720" w:hanging="720"/>
        <w:rPr>
          <w:rFonts w:ascii="Times New Roman" w:eastAsia="Times New Roman" w:hAnsi="Times New Roman"/>
          <w:sz w:val="24"/>
          <w:szCs w:val="24"/>
        </w:rPr>
      </w:pPr>
    </w:p>
    <w:p w:rsidR="00903B8B" w:rsidRPr="001D0D06" w:rsidRDefault="00903B8B" w:rsidP="00867D2C">
      <w:pPr>
        <w:spacing w:after="0" w:line="480" w:lineRule="auto"/>
        <w:ind w:left="720" w:hanging="720"/>
        <w:rPr>
          <w:rFonts w:ascii="Times New Roman" w:eastAsia="Times New Roman" w:hAnsi="Times New Roman"/>
          <w:sz w:val="24"/>
          <w:szCs w:val="24"/>
        </w:rPr>
      </w:pPr>
    </w:p>
    <w:p w:rsidR="001D0D06" w:rsidRDefault="001D0D06" w:rsidP="00867D2C">
      <w:pPr>
        <w:spacing w:after="0" w:line="480" w:lineRule="auto"/>
        <w:ind w:left="720" w:hanging="720"/>
        <w:rPr>
          <w:rFonts w:ascii="Times New Roman" w:eastAsia="Times New Roman" w:hAnsi="Times New Roman"/>
          <w:i/>
          <w:sz w:val="24"/>
          <w:szCs w:val="24"/>
        </w:rPr>
      </w:pPr>
    </w:p>
    <w:p w:rsidR="001D0D06" w:rsidRDefault="001D0D06" w:rsidP="00867D2C">
      <w:pPr>
        <w:spacing w:after="0" w:line="480" w:lineRule="auto"/>
        <w:ind w:left="720" w:hanging="720"/>
        <w:rPr>
          <w:rFonts w:ascii="Times New Roman" w:eastAsia="Times New Roman" w:hAnsi="Times New Roman"/>
          <w:i/>
          <w:sz w:val="24"/>
          <w:szCs w:val="24"/>
        </w:rPr>
      </w:pPr>
    </w:p>
    <w:p w:rsidR="00D24719" w:rsidRDefault="00D24719" w:rsidP="00867D2C">
      <w:pPr>
        <w:spacing w:after="0" w:line="480" w:lineRule="auto"/>
        <w:ind w:left="720" w:hanging="720"/>
        <w:rPr>
          <w:rFonts w:ascii="Times New Roman" w:eastAsia="Times New Roman" w:hAnsi="Times New Roman"/>
          <w:i/>
          <w:sz w:val="24"/>
          <w:szCs w:val="24"/>
        </w:rPr>
      </w:pPr>
    </w:p>
    <w:p w:rsidR="00D24719" w:rsidRDefault="00D24719" w:rsidP="00867D2C">
      <w:pPr>
        <w:spacing w:after="0" w:line="480" w:lineRule="auto"/>
        <w:ind w:left="720" w:hanging="720"/>
        <w:rPr>
          <w:rFonts w:ascii="Times New Roman" w:eastAsia="Times New Roman" w:hAnsi="Times New Roman"/>
          <w:i/>
          <w:sz w:val="24"/>
          <w:szCs w:val="24"/>
        </w:rPr>
      </w:pPr>
    </w:p>
    <w:p w:rsidR="00D24719" w:rsidRDefault="00D24719" w:rsidP="00867D2C">
      <w:pPr>
        <w:spacing w:after="0" w:line="480" w:lineRule="auto"/>
        <w:ind w:left="720" w:hanging="720"/>
        <w:rPr>
          <w:rFonts w:ascii="Times New Roman" w:eastAsia="Times New Roman" w:hAnsi="Times New Roman"/>
          <w:i/>
          <w:sz w:val="24"/>
          <w:szCs w:val="24"/>
        </w:rPr>
      </w:pPr>
    </w:p>
    <w:p w:rsidR="00D24719" w:rsidRDefault="00D24719" w:rsidP="00867D2C">
      <w:pPr>
        <w:spacing w:after="0" w:line="480" w:lineRule="auto"/>
        <w:ind w:left="720" w:hanging="720"/>
        <w:rPr>
          <w:rFonts w:ascii="Times New Roman" w:eastAsia="Times New Roman" w:hAnsi="Times New Roman"/>
          <w:i/>
          <w:sz w:val="24"/>
          <w:szCs w:val="24"/>
        </w:rPr>
      </w:pPr>
    </w:p>
    <w:p w:rsidR="00D24719" w:rsidRDefault="00D24719" w:rsidP="00867D2C">
      <w:pPr>
        <w:spacing w:after="0" w:line="480" w:lineRule="auto"/>
        <w:ind w:left="720" w:hanging="720"/>
        <w:rPr>
          <w:rFonts w:ascii="Times New Roman" w:eastAsia="Times New Roman" w:hAnsi="Times New Roman"/>
          <w:i/>
          <w:sz w:val="24"/>
          <w:szCs w:val="24"/>
        </w:rPr>
      </w:pPr>
    </w:p>
    <w:p w:rsidR="00D24719" w:rsidRPr="00774E25" w:rsidRDefault="00D24719" w:rsidP="00867D2C">
      <w:pPr>
        <w:spacing w:after="0" w:line="480" w:lineRule="auto"/>
        <w:ind w:left="720" w:hanging="720"/>
        <w:rPr>
          <w:rFonts w:ascii="Times New Roman" w:eastAsia="Times New Roman" w:hAnsi="Times New Roman"/>
          <w:i/>
          <w:sz w:val="24"/>
          <w:szCs w:val="24"/>
        </w:rPr>
      </w:pPr>
    </w:p>
    <w:p w:rsidR="005B6343" w:rsidRPr="00C20C1D" w:rsidRDefault="005B6343" w:rsidP="00867D2C">
      <w:pPr>
        <w:spacing w:after="0" w:line="480" w:lineRule="auto"/>
        <w:ind w:left="720" w:hanging="720"/>
        <w:rPr>
          <w:rFonts w:ascii="Times New Roman" w:eastAsia="Times New Roman" w:hAnsi="Times New Roman"/>
          <w:sz w:val="24"/>
          <w:szCs w:val="24"/>
        </w:rPr>
      </w:pPr>
    </w:p>
    <w:p w:rsidR="003840D8" w:rsidRPr="00C20C1D" w:rsidRDefault="003840D8" w:rsidP="00867D2C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D24719" w:rsidRDefault="00D24719" w:rsidP="00867D2C">
      <w:pPr>
        <w:pStyle w:val="Heading1"/>
        <w:spacing w:line="480" w:lineRule="auto"/>
        <w:jc w:val="center"/>
        <w:rPr>
          <w:rFonts w:ascii="Times New Roman" w:hAnsi="Times New Roman"/>
          <w:sz w:val="24"/>
          <w:szCs w:val="24"/>
        </w:rPr>
      </w:pPr>
      <w:bookmarkStart w:id="40" w:name="_Toc2347789"/>
    </w:p>
    <w:p w:rsidR="00E5797F" w:rsidRDefault="00E5797F" w:rsidP="00E5797F">
      <w:pPr>
        <w:jc w:val="center"/>
        <w:rPr>
          <w:rFonts w:ascii="Times New Roman" w:hAnsi="Times New Roman"/>
          <w:b/>
          <w:sz w:val="24"/>
          <w:szCs w:val="24"/>
        </w:rPr>
      </w:pPr>
      <w:bookmarkStart w:id="41" w:name="_Toc4916609"/>
    </w:p>
    <w:p w:rsidR="00E5797F" w:rsidRDefault="00E5797F" w:rsidP="00E5797F">
      <w:pPr>
        <w:jc w:val="center"/>
        <w:rPr>
          <w:rFonts w:ascii="Times New Roman" w:hAnsi="Times New Roman"/>
          <w:b/>
          <w:sz w:val="24"/>
          <w:szCs w:val="24"/>
        </w:rPr>
      </w:pPr>
    </w:p>
    <w:p w:rsidR="00E5797F" w:rsidRDefault="00E5797F" w:rsidP="00E5797F">
      <w:pPr>
        <w:jc w:val="center"/>
        <w:rPr>
          <w:rFonts w:ascii="Times New Roman" w:hAnsi="Times New Roman"/>
          <w:b/>
          <w:sz w:val="24"/>
          <w:szCs w:val="24"/>
        </w:rPr>
      </w:pPr>
    </w:p>
    <w:p w:rsidR="00E5797F" w:rsidRDefault="00E5797F" w:rsidP="00E5797F">
      <w:pPr>
        <w:jc w:val="center"/>
        <w:rPr>
          <w:rFonts w:ascii="Times New Roman" w:hAnsi="Times New Roman"/>
          <w:b/>
          <w:sz w:val="24"/>
          <w:szCs w:val="24"/>
        </w:rPr>
      </w:pPr>
    </w:p>
    <w:p w:rsidR="00E5797F" w:rsidRDefault="00E5797F" w:rsidP="00E5797F">
      <w:pPr>
        <w:jc w:val="center"/>
        <w:rPr>
          <w:rFonts w:ascii="Times New Roman" w:hAnsi="Times New Roman"/>
          <w:b/>
          <w:sz w:val="24"/>
          <w:szCs w:val="24"/>
        </w:rPr>
      </w:pPr>
    </w:p>
    <w:p w:rsidR="00E5797F" w:rsidRDefault="00E5797F" w:rsidP="00E5797F">
      <w:pPr>
        <w:jc w:val="center"/>
        <w:rPr>
          <w:rFonts w:ascii="Times New Roman" w:hAnsi="Times New Roman"/>
          <w:b/>
          <w:sz w:val="24"/>
          <w:szCs w:val="24"/>
        </w:rPr>
      </w:pPr>
    </w:p>
    <w:p w:rsidR="00E5797F" w:rsidRDefault="00E5797F" w:rsidP="00E5797F">
      <w:pPr>
        <w:jc w:val="center"/>
        <w:rPr>
          <w:rFonts w:ascii="Times New Roman" w:hAnsi="Times New Roman"/>
          <w:b/>
          <w:sz w:val="24"/>
          <w:szCs w:val="24"/>
        </w:rPr>
      </w:pPr>
    </w:p>
    <w:p w:rsidR="001E15A0" w:rsidRPr="00E5797F" w:rsidRDefault="00DD7819" w:rsidP="00E5797F">
      <w:pPr>
        <w:jc w:val="center"/>
        <w:rPr>
          <w:rFonts w:ascii="Times New Roman" w:hAnsi="Times New Roman"/>
          <w:b/>
          <w:sz w:val="24"/>
          <w:szCs w:val="24"/>
        </w:rPr>
      </w:pPr>
      <w:r w:rsidRPr="00E5797F">
        <w:rPr>
          <w:rFonts w:ascii="Times New Roman" w:hAnsi="Times New Roman"/>
          <w:b/>
          <w:sz w:val="24"/>
          <w:szCs w:val="24"/>
        </w:rPr>
        <w:lastRenderedPageBreak/>
        <w:t>XII. Appendix</w:t>
      </w:r>
      <w:bookmarkEnd w:id="40"/>
      <w:bookmarkEnd w:id="41"/>
    </w:p>
    <w:p w:rsidR="003E71E6" w:rsidRPr="00C20C1D" w:rsidRDefault="003E71E6" w:rsidP="003E71E6">
      <w:pPr>
        <w:pStyle w:val="Caption"/>
        <w:keepNext/>
        <w:spacing w:line="480" w:lineRule="auto"/>
        <w:rPr>
          <w:rFonts w:ascii="Times New Roman" w:hAnsi="Times New Roman"/>
          <w:b w:val="0"/>
          <w:i/>
          <w:sz w:val="24"/>
          <w:szCs w:val="24"/>
        </w:rPr>
      </w:pPr>
      <w:r w:rsidRPr="00C20C1D">
        <w:rPr>
          <w:rFonts w:ascii="Times New Roman" w:hAnsi="Times New Roman"/>
          <w:b w:val="0"/>
          <w:i/>
          <w:sz w:val="24"/>
          <w:szCs w:val="24"/>
        </w:rPr>
        <w:t xml:space="preserve">Figure </w:t>
      </w:r>
      <w:r w:rsidRPr="00C20C1D">
        <w:rPr>
          <w:rFonts w:ascii="Times New Roman" w:hAnsi="Times New Roman"/>
          <w:b w:val="0"/>
          <w:i/>
          <w:sz w:val="24"/>
          <w:szCs w:val="24"/>
        </w:rPr>
        <w:fldChar w:fldCharType="begin"/>
      </w:r>
      <w:r w:rsidRPr="00C20C1D">
        <w:rPr>
          <w:rFonts w:ascii="Times New Roman" w:hAnsi="Times New Roman"/>
          <w:b w:val="0"/>
          <w:i/>
          <w:sz w:val="24"/>
          <w:szCs w:val="24"/>
        </w:rPr>
        <w:instrText xml:space="preserve"> SEQ Figure \* ARABIC </w:instrText>
      </w:r>
      <w:r w:rsidRPr="00C20C1D">
        <w:rPr>
          <w:rFonts w:ascii="Times New Roman" w:hAnsi="Times New Roman"/>
          <w:b w:val="0"/>
          <w:i/>
          <w:sz w:val="24"/>
          <w:szCs w:val="24"/>
        </w:rPr>
        <w:fldChar w:fldCharType="separate"/>
      </w:r>
      <w:r w:rsidRPr="00C20C1D">
        <w:rPr>
          <w:rFonts w:ascii="Times New Roman" w:hAnsi="Times New Roman"/>
          <w:b w:val="0"/>
          <w:i/>
          <w:noProof/>
          <w:sz w:val="24"/>
          <w:szCs w:val="24"/>
        </w:rPr>
        <w:t>1</w:t>
      </w:r>
      <w:r w:rsidRPr="00C20C1D">
        <w:rPr>
          <w:rFonts w:ascii="Times New Roman" w:hAnsi="Times New Roman"/>
          <w:b w:val="0"/>
          <w:i/>
          <w:sz w:val="24"/>
          <w:szCs w:val="24"/>
        </w:rPr>
        <w:fldChar w:fldCharType="end"/>
      </w:r>
      <w:r w:rsidRPr="00C20C1D">
        <w:rPr>
          <w:rFonts w:ascii="Times New Roman" w:hAnsi="Times New Roman"/>
          <w:b w:val="0"/>
          <w:i/>
          <w:sz w:val="24"/>
          <w:szCs w:val="24"/>
        </w:rPr>
        <w:t>: Topology of Norway Country</w:t>
      </w:r>
    </w:p>
    <w:p w:rsidR="003E71E6" w:rsidRPr="00C20C1D" w:rsidRDefault="003E71E6" w:rsidP="003E71E6">
      <w:pPr>
        <w:spacing w:line="480" w:lineRule="auto"/>
        <w:rPr>
          <w:rFonts w:ascii="Times New Roman" w:hAnsi="Times New Roman"/>
          <w:noProof/>
          <w:sz w:val="24"/>
          <w:szCs w:val="24"/>
        </w:rPr>
      </w:pPr>
      <w:r w:rsidRPr="00C20C1D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62A44ED" wp14:editId="1EA2F218">
            <wp:extent cx="5695950" cy="22860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1E6" w:rsidRPr="00C20C1D" w:rsidRDefault="003E71E6" w:rsidP="003E71E6">
      <w:pPr>
        <w:spacing w:line="480" w:lineRule="auto"/>
        <w:rPr>
          <w:rFonts w:ascii="Times New Roman" w:hAnsi="Times New Roman"/>
          <w:sz w:val="24"/>
          <w:szCs w:val="24"/>
        </w:rPr>
      </w:pPr>
      <w:r w:rsidRPr="00C20C1D">
        <w:rPr>
          <w:rFonts w:ascii="Times New Roman" w:hAnsi="Times New Roman"/>
          <w:noProof/>
          <w:sz w:val="24"/>
          <w:szCs w:val="24"/>
        </w:rPr>
        <w:t>(Source: Joys, Enander, Christensen, Sandvik, &amp; Weibull, 2019)</w:t>
      </w:r>
    </w:p>
    <w:p w:rsidR="00C543DF" w:rsidRPr="00C20C1D" w:rsidRDefault="00C543DF" w:rsidP="00867D2C">
      <w:pPr>
        <w:spacing w:line="480" w:lineRule="auto"/>
        <w:rPr>
          <w:rFonts w:ascii="Times New Roman" w:hAnsi="Times New Roman"/>
          <w:sz w:val="24"/>
          <w:szCs w:val="24"/>
        </w:rPr>
      </w:pPr>
    </w:p>
    <w:sectPr w:rsidR="00C543DF" w:rsidRPr="00C20C1D" w:rsidSect="00DD7819">
      <w:headerReference w:type="default" r:id="rId27"/>
      <w:headerReference w:type="first" r:id="rId2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3AC" w:rsidRDefault="004B03AC" w:rsidP="00DD7819">
      <w:pPr>
        <w:spacing w:after="0" w:line="240" w:lineRule="auto"/>
      </w:pPr>
      <w:r>
        <w:separator/>
      </w:r>
    </w:p>
  </w:endnote>
  <w:endnote w:type="continuationSeparator" w:id="0">
    <w:p w:rsidR="004B03AC" w:rsidRDefault="004B03AC" w:rsidP="00DD7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3AC" w:rsidRDefault="004B03AC" w:rsidP="00DD7819">
      <w:pPr>
        <w:spacing w:after="0" w:line="240" w:lineRule="auto"/>
      </w:pPr>
      <w:r>
        <w:separator/>
      </w:r>
    </w:p>
  </w:footnote>
  <w:footnote w:type="continuationSeparator" w:id="0">
    <w:p w:rsidR="004B03AC" w:rsidRDefault="004B03AC" w:rsidP="00DD78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B8B" w:rsidRPr="009460DA" w:rsidRDefault="00964606">
    <w:pPr>
      <w:pStyle w:val="Head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STRATEGIC </w:t>
    </w:r>
    <w:r w:rsidRPr="002C5E72">
      <w:rPr>
        <w:rFonts w:ascii="Times New Roman" w:hAnsi="Times New Roman"/>
        <w:sz w:val="24"/>
        <w:szCs w:val="24"/>
      </w:rPr>
      <w:t xml:space="preserve">ASSESSMENT </w:t>
    </w:r>
    <w:r>
      <w:rPr>
        <w:rFonts w:ascii="Times New Roman" w:hAnsi="Times New Roman"/>
        <w:sz w:val="24"/>
        <w:szCs w:val="24"/>
      </w:rPr>
      <w:t>OF CHICK-FILL-A</w:t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  <w:t xml:space="preserve">    </w:t>
    </w:r>
    <w:r w:rsidRPr="002C5E72">
      <w:rPr>
        <w:rFonts w:ascii="Times New Roman" w:hAnsi="Times New Roman"/>
        <w:sz w:val="24"/>
        <w:szCs w:val="24"/>
      </w:rPr>
      <w:fldChar w:fldCharType="begin"/>
    </w:r>
    <w:r w:rsidRPr="002C5E72">
      <w:rPr>
        <w:rFonts w:ascii="Times New Roman" w:hAnsi="Times New Roman"/>
        <w:sz w:val="24"/>
        <w:szCs w:val="24"/>
      </w:rPr>
      <w:instrText xml:space="preserve"> PAGE   \* MERGEFORMAT </w:instrText>
    </w:r>
    <w:r w:rsidRPr="002C5E72">
      <w:rPr>
        <w:rFonts w:ascii="Times New Roman" w:hAnsi="Times New Roman"/>
        <w:sz w:val="24"/>
        <w:szCs w:val="24"/>
      </w:rPr>
      <w:fldChar w:fldCharType="separate"/>
    </w:r>
    <w:r w:rsidR="00065BEA">
      <w:rPr>
        <w:rFonts w:ascii="Times New Roman" w:hAnsi="Times New Roman"/>
        <w:noProof/>
        <w:sz w:val="24"/>
        <w:szCs w:val="24"/>
      </w:rPr>
      <w:t>32</w:t>
    </w:r>
    <w:r w:rsidRPr="002C5E72">
      <w:rPr>
        <w:rFonts w:ascii="Times New Roman" w:hAnsi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B8B" w:rsidRPr="002C5E72" w:rsidRDefault="00964606">
    <w:pPr>
      <w:pStyle w:val="Head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Running Head: STRATEGIC </w:t>
    </w:r>
    <w:r w:rsidR="00903B8B" w:rsidRPr="002C5E72">
      <w:rPr>
        <w:rFonts w:ascii="Times New Roman" w:hAnsi="Times New Roman"/>
        <w:sz w:val="24"/>
        <w:szCs w:val="24"/>
      </w:rPr>
      <w:t xml:space="preserve">ASSESSMENT </w:t>
    </w:r>
    <w:r>
      <w:rPr>
        <w:rFonts w:ascii="Times New Roman" w:hAnsi="Times New Roman"/>
        <w:sz w:val="24"/>
        <w:szCs w:val="24"/>
      </w:rPr>
      <w:t>OF CHICK-FILL-A</w:t>
    </w:r>
    <w:r w:rsidR="00903B8B">
      <w:rPr>
        <w:rFonts w:ascii="Times New Roman" w:hAnsi="Times New Roman"/>
        <w:sz w:val="24"/>
        <w:szCs w:val="24"/>
      </w:rPr>
      <w:tab/>
    </w:r>
    <w:r w:rsidR="00903B8B">
      <w:rPr>
        <w:rFonts w:ascii="Times New Roman" w:hAnsi="Times New Roman"/>
        <w:sz w:val="24"/>
        <w:szCs w:val="24"/>
      </w:rPr>
      <w:tab/>
      <w:t xml:space="preserve">    </w:t>
    </w:r>
    <w:r w:rsidR="00903B8B" w:rsidRPr="002C5E72">
      <w:rPr>
        <w:rFonts w:ascii="Times New Roman" w:hAnsi="Times New Roman"/>
        <w:sz w:val="24"/>
        <w:szCs w:val="24"/>
      </w:rPr>
      <w:fldChar w:fldCharType="begin"/>
    </w:r>
    <w:r w:rsidR="00903B8B" w:rsidRPr="002C5E72">
      <w:rPr>
        <w:rFonts w:ascii="Times New Roman" w:hAnsi="Times New Roman"/>
        <w:sz w:val="24"/>
        <w:szCs w:val="24"/>
      </w:rPr>
      <w:instrText xml:space="preserve"> PAGE   \* MERGEFORMAT </w:instrText>
    </w:r>
    <w:r w:rsidR="00903B8B" w:rsidRPr="002C5E72">
      <w:rPr>
        <w:rFonts w:ascii="Times New Roman" w:hAnsi="Times New Roman"/>
        <w:sz w:val="24"/>
        <w:szCs w:val="24"/>
      </w:rPr>
      <w:fldChar w:fldCharType="separate"/>
    </w:r>
    <w:r w:rsidR="00065BEA">
      <w:rPr>
        <w:rFonts w:ascii="Times New Roman" w:hAnsi="Times New Roman"/>
        <w:noProof/>
        <w:sz w:val="24"/>
        <w:szCs w:val="24"/>
      </w:rPr>
      <w:t>1</w:t>
    </w:r>
    <w:r w:rsidR="00903B8B" w:rsidRPr="002C5E72">
      <w:rPr>
        <w:rFonts w:ascii="Times New Roman" w:hAnsi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FF6B12"/>
    <w:multiLevelType w:val="multilevel"/>
    <w:tmpl w:val="9BA21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CwMDe2MDKxMDCyNDdW0lEKTi0uzszPAykwrQUAkWWl4CwAAAA="/>
  </w:docVars>
  <w:rsids>
    <w:rsidRoot w:val="00DD7819"/>
    <w:rsid w:val="0000128F"/>
    <w:rsid w:val="000032F2"/>
    <w:rsid w:val="000051D0"/>
    <w:rsid w:val="00005496"/>
    <w:rsid w:val="00006DC4"/>
    <w:rsid w:val="00006ED5"/>
    <w:rsid w:val="000120AC"/>
    <w:rsid w:val="00012CEF"/>
    <w:rsid w:val="00016405"/>
    <w:rsid w:val="00020387"/>
    <w:rsid w:val="00022925"/>
    <w:rsid w:val="00025DAF"/>
    <w:rsid w:val="000263C4"/>
    <w:rsid w:val="000266B6"/>
    <w:rsid w:val="00031D23"/>
    <w:rsid w:val="00031F95"/>
    <w:rsid w:val="00033301"/>
    <w:rsid w:val="00034194"/>
    <w:rsid w:val="00035791"/>
    <w:rsid w:val="000373A9"/>
    <w:rsid w:val="00037AA4"/>
    <w:rsid w:val="0004047B"/>
    <w:rsid w:val="0004249D"/>
    <w:rsid w:val="0004363F"/>
    <w:rsid w:val="00050422"/>
    <w:rsid w:val="00053A59"/>
    <w:rsid w:val="00055486"/>
    <w:rsid w:val="000560B8"/>
    <w:rsid w:val="00064595"/>
    <w:rsid w:val="000649F7"/>
    <w:rsid w:val="000653E5"/>
    <w:rsid w:val="00065452"/>
    <w:rsid w:val="00065BEA"/>
    <w:rsid w:val="00065D00"/>
    <w:rsid w:val="00066FD5"/>
    <w:rsid w:val="00067875"/>
    <w:rsid w:val="000702A2"/>
    <w:rsid w:val="0007179D"/>
    <w:rsid w:val="00071EFA"/>
    <w:rsid w:val="00074AE3"/>
    <w:rsid w:val="00075504"/>
    <w:rsid w:val="000815CC"/>
    <w:rsid w:val="00082AE5"/>
    <w:rsid w:val="000839ED"/>
    <w:rsid w:val="0008725F"/>
    <w:rsid w:val="000901B2"/>
    <w:rsid w:val="00091711"/>
    <w:rsid w:val="00091DEC"/>
    <w:rsid w:val="0009382E"/>
    <w:rsid w:val="0009561E"/>
    <w:rsid w:val="000958B9"/>
    <w:rsid w:val="00095C29"/>
    <w:rsid w:val="000965E5"/>
    <w:rsid w:val="00096966"/>
    <w:rsid w:val="000A3310"/>
    <w:rsid w:val="000B3022"/>
    <w:rsid w:val="000B4102"/>
    <w:rsid w:val="000B52C0"/>
    <w:rsid w:val="000B6201"/>
    <w:rsid w:val="000B7723"/>
    <w:rsid w:val="000B7F9B"/>
    <w:rsid w:val="000C022C"/>
    <w:rsid w:val="000C13C5"/>
    <w:rsid w:val="000C2858"/>
    <w:rsid w:val="000C2B10"/>
    <w:rsid w:val="000C335D"/>
    <w:rsid w:val="000C62A9"/>
    <w:rsid w:val="000C752F"/>
    <w:rsid w:val="000D3678"/>
    <w:rsid w:val="000D3D57"/>
    <w:rsid w:val="000D5B60"/>
    <w:rsid w:val="000D6D1E"/>
    <w:rsid w:val="000E0137"/>
    <w:rsid w:val="000E01E0"/>
    <w:rsid w:val="000E32B0"/>
    <w:rsid w:val="000E3633"/>
    <w:rsid w:val="000E4A52"/>
    <w:rsid w:val="000E67B4"/>
    <w:rsid w:val="000E7F52"/>
    <w:rsid w:val="000F1B35"/>
    <w:rsid w:val="000F50A6"/>
    <w:rsid w:val="000F5145"/>
    <w:rsid w:val="000F6805"/>
    <w:rsid w:val="000F7C75"/>
    <w:rsid w:val="0010043E"/>
    <w:rsid w:val="001050FA"/>
    <w:rsid w:val="0010653C"/>
    <w:rsid w:val="001065B0"/>
    <w:rsid w:val="001100AE"/>
    <w:rsid w:val="0011273F"/>
    <w:rsid w:val="0011517C"/>
    <w:rsid w:val="001155CD"/>
    <w:rsid w:val="001162D8"/>
    <w:rsid w:val="00126222"/>
    <w:rsid w:val="001316AD"/>
    <w:rsid w:val="001378DD"/>
    <w:rsid w:val="00142C06"/>
    <w:rsid w:val="001430D4"/>
    <w:rsid w:val="00144A8C"/>
    <w:rsid w:val="00145BA8"/>
    <w:rsid w:val="0014616A"/>
    <w:rsid w:val="00153323"/>
    <w:rsid w:val="00155356"/>
    <w:rsid w:val="0015661E"/>
    <w:rsid w:val="00163012"/>
    <w:rsid w:val="00163E2A"/>
    <w:rsid w:val="001644A2"/>
    <w:rsid w:val="001666BE"/>
    <w:rsid w:val="00170F49"/>
    <w:rsid w:val="0017237D"/>
    <w:rsid w:val="00174DED"/>
    <w:rsid w:val="00180E83"/>
    <w:rsid w:val="001830F4"/>
    <w:rsid w:val="00184C2C"/>
    <w:rsid w:val="00185422"/>
    <w:rsid w:val="001937BA"/>
    <w:rsid w:val="00194846"/>
    <w:rsid w:val="00194DCB"/>
    <w:rsid w:val="001A2199"/>
    <w:rsid w:val="001A5637"/>
    <w:rsid w:val="001A574E"/>
    <w:rsid w:val="001A62B6"/>
    <w:rsid w:val="001A6EDC"/>
    <w:rsid w:val="001A73A8"/>
    <w:rsid w:val="001B296C"/>
    <w:rsid w:val="001B3921"/>
    <w:rsid w:val="001B57D3"/>
    <w:rsid w:val="001C08B5"/>
    <w:rsid w:val="001C0930"/>
    <w:rsid w:val="001C114B"/>
    <w:rsid w:val="001C5389"/>
    <w:rsid w:val="001C540E"/>
    <w:rsid w:val="001C646A"/>
    <w:rsid w:val="001C6AD1"/>
    <w:rsid w:val="001D0D06"/>
    <w:rsid w:val="001D171E"/>
    <w:rsid w:val="001D5032"/>
    <w:rsid w:val="001D7109"/>
    <w:rsid w:val="001D7777"/>
    <w:rsid w:val="001D7F85"/>
    <w:rsid w:val="001E0313"/>
    <w:rsid w:val="001E15A0"/>
    <w:rsid w:val="001E3CC5"/>
    <w:rsid w:val="001E616B"/>
    <w:rsid w:val="001F3938"/>
    <w:rsid w:val="001F3CD9"/>
    <w:rsid w:val="001F4DDD"/>
    <w:rsid w:val="001F7D77"/>
    <w:rsid w:val="0020301D"/>
    <w:rsid w:val="00203350"/>
    <w:rsid w:val="002053FD"/>
    <w:rsid w:val="00205EAB"/>
    <w:rsid w:val="00207F2A"/>
    <w:rsid w:val="0021406F"/>
    <w:rsid w:val="00215E94"/>
    <w:rsid w:val="002163C9"/>
    <w:rsid w:val="00216D1A"/>
    <w:rsid w:val="002171B8"/>
    <w:rsid w:val="0021786A"/>
    <w:rsid w:val="00220146"/>
    <w:rsid w:val="00220AE7"/>
    <w:rsid w:val="00222427"/>
    <w:rsid w:val="00223199"/>
    <w:rsid w:val="00223F1E"/>
    <w:rsid w:val="002260A5"/>
    <w:rsid w:val="00226B20"/>
    <w:rsid w:val="002304DE"/>
    <w:rsid w:val="00230EA2"/>
    <w:rsid w:val="00232EBE"/>
    <w:rsid w:val="0024233C"/>
    <w:rsid w:val="002445EF"/>
    <w:rsid w:val="00244F21"/>
    <w:rsid w:val="00245D25"/>
    <w:rsid w:val="00250390"/>
    <w:rsid w:val="002518FE"/>
    <w:rsid w:val="00251BFE"/>
    <w:rsid w:val="00254EB9"/>
    <w:rsid w:val="00255647"/>
    <w:rsid w:val="00257434"/>
    <w:rsid w:val="00257DAF"/>
    <w:rsid w:val="00261342"/>
    <w:rsid w:val="002616BB"/>
    <w:rsid w:val="0026186C"/>
    <w:rsid w:val="002626EA"/>
    <w:rsid w:val="00264669"/>
    <w:rsid w:val="00270472"/>
    <w:rsid w:val="00272F98"/>
    <w:rsid w:val="00275369"/>
    <w:rsid w:val="002811A0"/>
    <w:rsid w:val="002812C7"/>
    <w:rsid w:val="0028186B"/>
    <w:rsid w:val="00281BE8"/>
    <w:rsid w:val="00283E9A"/>
    <w:rsid w:val="002843ED"/>
    <w:rsid w:val="0028562E"/>
    <w:rsid w:val="002857B7"/>
    <w:rsid w:val="00286DBA"/>
    <w:rsid w:val="00287C15"/>
    <w:rsid w:val="002911B7"/>
    <w:rsid w:val="00291712"/>
    <w:rsid w:val="002A0D1A"/>
    <w:rsid w:val="002A3BC0"/>
    <w:rsid w:val="002A66A4"/>
    <w:rsid w:val="002A69E9"/>
    <w:rsid w:val="002B09F3"/>
    <w:rsid w:val="002B243C"/>
    <w:rsid w:val="002B276A"/>
    <w:rsid w:val="002B2F0B"/>
    <w:rsid w:val="002B2F25"/>
    <w:rsid w:val="002B4E1B"/>
    <w:rsid w:val="002B57E9"/>
    <w:rsid w:val="002C104F"/>
    <w:rsid w:val="002C25C8"/>
    <w:rsid w:val="002C5E72"/>
    <w:rsid w:val="002C6081"/>
    <w:rsid w:val="002C76E9"/>
    <w:rsid w:val="002D2F10"/>
    <w:rsid w:val="002D4EA7"/>
    <w:rsid w:val="002D57F2"/>
    <w:rsid w:val="002D6E0B"/>
    <w:rsid w:val="002E13D1"/>
    <w:rsid w:val="002E14EE"/>
    <w:rsid w:val="002E2A53"/>
    <w:rsid w:val="002E4761"/>
    <w:rsid w:val="002E5211"/>
    <w:rsid w:val="002E5DCF"/>
    <w:rsid w:val="002F2684"/>
    <w:rsid w:val="002F361A"/>
    <w:rsid w:val="002F3DD4"/>
    <w:rsid w:val="002F58A2"/>
    <w:rsid w:val="002F5D7F"/>
    <w:rsid w:val="002F7BB7"/>
    <w:rsid w:val="003014E3"/>
    <w:rsid w:val="00302ECF"/>
    <w:rsid w:val="00304A9F"/>
    <w:rsid w:val="00305BB7"/>
    <w:rsid w:val="00305FDA"/>
    <w:rsid w:val="003067CA"/>
    <w:rsid w:val="00307D7E"/>
    <w:rsid w:val="00307F07"/>
    <w:rsid w:val="0031012B"/>
    <w:rsid w:val="00310B03"/>
    <w:rsid w:val="0031136E"/>
    <w:rsid w:val="00315841"/>
    <w:rsid w:val="0031599E"/>
    <w:rsid w:val="003171E3"/>
    <w:rsid w:val="00317757"/>
    <w:rsid w:val="0032017F"/>
    <w:rsid w:val="00321395"/>
    <w:rsid w:val="0032174F"/>
    <w:rsid w:val="003217C8"/>
    <w:rsid w:val="0032556A"/>
    <w:rsid w:val="00326D63"/>
    <w:rsid w:val="00327C04"/>
    <w:rsid w:val="0033001B"/>
    <w:rsid w:val="00330DD3"/>
    <w:rsid w:val="0033262A"/>
    <w:rsid w:val="00332B12"/>
    <w:rsid w:val="00332CE3"/>
    <w:rsid w:val="00332ECF"/>
    <w:rsid w:val="00333FAE"/>
    <w:rsid w:val="00335E72"/>
    <w:rsid w:val="00345BBF"/>
    <w:rsid w:val="003477BA"/>
    <w:rsid w:val="00347FAA"/>
    <w:rsid w:val="00350067"/>
    <w:rsid w:val="00350C98"/>
    <w:rsid w:val="00351482"/>
    <w:rsid w:val="003546C3"/>
    <w:rsid w:val="003546C6"/>
    <w:rsid w:val="00357697"/>
    <w:rsid w:val="00360C0D"/>
    <w:rsid w:val="003641A2"/>
    <w:rsid w:val="00365A4C"/>
    <w:rsid w:val="00365B4E"/>
    <w:rsid w:val="003679D2"/>
    <w:rsid w:val="003705E7"/>
    <w:rsid w:val="00371939"/>
    <w:rsid w:val="0037333D"/>
    <w:rsid w:val="00376488"/>
    <w:rsid w:val="003767A9"/>
    <w:rsid w:val="003812A5"/>
    <w:rsid w:val="00383272"/>
    <w:rsid w:val="003840D8"/>
    <w:rsid w:val="003907A5"/>
    <w:rsid w:val="003908A0"/>
    <w:rsid w:val="00392CE1"/>
    <w:rsid w:val="00393555"/>
    <w:rsid w:val="003A2D53"/>
    <w:rsid w:val="003A62D1"/>
    <w:rsid w:val="003B0FEF"/>
    <w:rsid w:val="003B1907"/>
    <w:rsid w:val="003B1CF2"/>
    <w:rsid w:val="003B32A6"/>
    <w:rsid w:val="003B5F70"/>
    <w:rsid w:val="003B6429"/>
    <w:rsid w:val="003C23D9"/>
    <w:rsid w:val="003C2B09"/>
    <w:rsid w:val="003C451F"/>
    <w:rsid w:val="003C6D1C"/>
    <w:rsid w:val="003C78C1"/>
    <w:rsid w:val="003D17E3"/>
    <w:rsid w:val="003D24E3"/>
    <w:rsid w:val="003D42C2"/>
    <w:rsid w:val="003D4C31"/>
    <w:rsid w:val="003D6CFB"/>
    <w:rsid w:val="003E0285"/>
    <w:rsid w:val="003E2909"/>
    <w:rsid w:val="003E4F35"/>
    <w:rsid w:val="003E6C48"/>
    <w:rsid w:val="003E71E6"/>
    <w:rsid w:val="003E7ECB"/>
    <w:rsid w:val="003F61A9"/>
    <w:rsid w:val="003F7E1F"/>
    <w:rsid w:val="004009BA"/>
    <w:rsid w:val="00400F44"/>
    <w:rsid w:val="0040315D"/>
    <w:rsid w:val="00403D99"/>
    <w:rsid w:val="004045C1"/>
    <w:rsid w:val="00405F00"/>
    <w:rsid w:val="00406611"/>
    <w:rsid w:val="0041078F"/>
    <w:rsid w:val="00413082"/>
    <w:rsid w:val="004135F2"/>
    <w:rsid w:val="00413E59"/>
    <w:rsid w:val="00413EDD"/>
    <w:rsid w:val="004162ED"/>
    <w:rsid w:val="004169E9"/>
    <w:rsid w:val="004240C9"/>
    <w:rsid w:val="00424138"/>
    <w:rsid w:val="004254F6"/>
    <w:rsid w:val="00430EEF"/>
    <w:rsid w:val="00432E0C"/>
    <w:rsid w:val="00433E07"/>
    <w:rsid w:val="0043409B"/>
    <w:rsid w:val="00435179"/>
    <w:rsid w:val="00435BF8"/>
    <w:rsid w:val="00444004"/>
    <w:rsid w:val="00450390"/>
    <w:rsid w:val="00453280"/>
    <w:rsid w:val="0045381C"/>
    <w:rsid w:val="00457A2D"/>
    <w:rsid w:val="00457F7A"/>
    <w:rsid w:val="00462F6B"/>
    <w:rsid w:val="00462FD0"/>
    <w:rsid w:val="00470D1D"/>
    <w:rsid w:val="00473058"/>
    <w:rsid w:val="004742F0"/>
    <w:rsid w:val="00482E82"/>
    <w:rsid w:val="00486D56"/>
    <w:rsid w:val="00496E5E"/>
    <w:rsid w:val="004A1092"/>
    <w:rsid w:val="004A1635"/>
    <w:rsid w:val="004A2951"/>
    <w:rsid w:val="004A61ED"/>
    <w:rsid w:val="004A7C41"/>
    <w:rsid w:val="004B03AC"/>
    <w:rsid w:val="004B327F"/>
    <w:rsid w:val="004B3549"/>
    <w:rsid w:val="004B40F9"/>
    <w:rsid w:val="004C026F"/>
    <w:rsid w:val="004C24A1"/>
    <w:rsid w:val="004C2CF9"/>
    <w:rsid w:val="004C5D70"/>
    <w:rsid w:val="004D087E"/>
    <w:rsid w:val="004D0CBC"/>
    <w:rsid w:val="004D157E"/>
    <w:rsid w:val="004D2A58"/>
    <w:rsid w:val="004D2B1E"/>
    <w:rsid w:val="004D2CB5"/>
    <w:rsid w:val="004D4289"/>
    <w:rsid w:val="004D5060"/>
    <w:rsid w:val="004D7FE0"/>
    <w:rsid w:val="004F0225"/>
    <w:rsid w:val="004F0512"/>
    <w:rsid w:val="004F140F"/>
    <w:rsid w:val="004F2F1D"/>
    <w:rsid w:val="004F478A"/>
    <w:rsid w:val="004F677F"/>
    <w:rsid w:val="00502E51"/>
    <w:rsid w:val="005030F2"/>
    <w:rsid w:val="00503EC0"/>
    <w:rsid w:val="00504C5C"/>
    <w:rsid w:val="005069B4"/>
    <w:rsid w:val="0051332B"/>
    <w:rsid w:val="00513EB5"/>
    <w:rsid w:val="005140A8"/>
    <w:rsid w:val="00515BE6"/>
    <w:rsid w:val="00515F48"/>
    <w:rsid w:val="005166A9"/>
    <w:rsid w:val="005168F7"/>
    <w:rsid w:val="00517A7C"/>
    <w:rsid w:val="0052059D"/>
    <w:rsid w:val="005218B6"/>
    <w:rsid w:val="005238B0"/>
    <w:rsid w:val="00524EF9"/>
    <w:rsid w:val="00526373"/>
    <w:rsid w:val="005305E5"/>
    <w:rsid w:val="005310A0"/>
    <w:rsid w:val="0053236D"/>
    <w:rsid w:val="00532BD7"/>
    <w:rsid w:val="00533B34"/>
    <w:rsid w:val="00535772"/>
    <w:rsid w:val="00536270"/>
    <w:rsid w:val="0054054D"/>
    <w:rsid w:val="00540752"/>
    <w:rsid w:val="00540932"/>
    <w:rsid w:val="00543C2F"/>
    <w:rsid w:val="00543ED5"/>
    <w:rsid w:val="00547944"/>
    <w:rsid w:val="005531EF"/>
    <w:rsid w:val="0055731B"/>
    <w:rsid w:val="00557416"/>
    <w:rsid w:val="00561905"/>
    <w:rsid w:val="00563367"/>
    <w:rsid w:val="0056379C"/>
    <w:rsid w:val="005670F5"/>
    <w:rsid w:val="005725BA"/>
    <w:rsid w:val="0057649A"/>
    <w:rsid w:val="00580897"/>
    <w:rsid w:val="00582837"/>
    <w:rsid w:val="00582AD3"/>
    <w:rsid w:val="0058317F"/>
    <w:rsid w:val="00584AED"/>
    <w:rsid w:val="005873E6"/>
    <w:rsid w:val="00587A7F"/>
    <w:rsid w:val="00587FED"/>
    <w:rsid w:val="0059276A"/>
    <w:rsid w:val="00593D4F"/>
    <w:rsid w:val="005946E1"/>
    <w:rsid w:val="00594E8F"/>
    <w:rsid w:val="0059567B"/>
    <w:rsid w:val="005A1698"/>
    <w:rsid w:val="005A3B19"/>
    <w:rsid w:val="005A411E"/>
    <w:rsid w:val="005A4A68"/>
    <w:rsid w:val="005B365B"/>
    <w:rsid w:val="005B6343"/>
    <w:rsid w:val="005B6633"/>
    <w:rsid w:val="005C0824"/>
    <w:rsid w:val="005C0F90"/>
    <w:rsid w:val="005C1EAF"/>
    <w:rsid w:val="005C23AE"/>
    <w:rsid w:val="005C3633"/>
    <w:rsid w:val="005C4676"/>
    <w:rsid w:val="005C6349"/>
    <w:rsid w:val="005C6A84"/>
    <w:rsid w:val="005D12ED"/>
    <w:rsid w:val="005D1BEC"/>
    <w:rsid w:val="005D298B"/>
    <w:rsid w:val="005D5F99"/>
    <w:rsid w:val="005E0DD1"/>
    <w:rsid w:val="005E1174"/>
    <w:rsid w:val="005E37C3"/>
    <w:rsid w:val="005E3A42"/>
    <w:rsid w:val="005E44C9"/>
    <w:rsid w:val="005F2205"/>
    <w:rsid w:val="005F24D8"/>
    <w:rsid w:val="005F2599"/>
    <w:rsid w:val="005F47A3"/>
    <w:rsid w:val="00600D1E"/>
    <w:rsid w:val="00601BB7"/>
    <w:rsid w:val="006063BA"/>
    <w:rsid w:val="006069A7"/>
    <w:rsid w:val="006112DF"/>
    <w:rsid w:val="0061245F"/>
    <w:rsid w:val="00613BDC"/>
    <w:rsid w:val="00616DA7"/>
    <w:rsid w:val="0061732B"/>
    <w:rsid w:val="006216E6"/>
    <w:rsid w:val="00622C24"/>
    <w:rsid w:val="0062493E"/>
    <w:rsid w:val="006258F3"/>
    <w:rsid w:val="006277A9"/>
    <w:rsid w:val="00630C03"/>
    <w:rsid w:val="006346A9"/>
    <w:rsid w:val="00636452"/>
    <w:rsid w:val="00640C71"/>
    <w:rsid w:val="00641A1F"/>
    <w:rsid w:val="00643A02"/>
    <w:rsid w:val="006503D2"/>
    <w:rsid w:val="006504DC"/>
    <w:rsid w:val="006505F5"/>
    <w:rsid w:val="006522C5"/>
    <w:rsid w:val="006532F2"/>
    <w:rsid w:val="0065426A"/>
    <w:rsid w:val="00654C63"/>
    <w:rsid w:val="00654C74"/>
    <w:rsid w:val="0065524B"/>
    <w:rsid w:val="006609F5"/>
    <w:rsid w:val="00665ED4"/>
    <w:rsid w:val="00665F5E"/>
    <w:rsid w:val="00666C3F"/>
    <w:rsid w:val="00672458"/>
    <w:rsid w:val="006732DD"/>
    <w:rsid w:val="00673734"/>
    <w:rsid w:val="006740AA"/>
    <w:rsid w:val="0067497F"/>
    <w:rsid w:val="006810B4"/>
    <w:rsid w:val="00681341"/>
    <w:rsid w:val="00681362"/>
    <w:rsid w:val="006814ED"/>
    <w:rsid w:val="006823F8"/>
    <w:rsid w:val="00684A38"/>
    <w:rsid w:val="0068652F"/>
    <w:rsid w:val="00686ADA"/>
    <w:rsid w:val="006913C9"/>
    <w:rsid w:val="006915D9"/>
    <w:rsid w:val="00691E11"/>
    <w:rsid w:val="0069673A"/>
    <w:rsid w:val="00696CDA"/>
    <w:rsid w:val="006A3A35"/>
    <w:rsid w:val="006A6EAD"/>
    <w:rsid w:val="006A7750"/>
    <w:rsid w:val="006A7EC1"/>
    <w:rsid w:val="006B7236"/>
    <w:rsid w:val="006B7BEA"/>
    <w:rsid w:val="006C2409"/>
    <w:rsid w:val="006C2E1A"/>
    <w:rsid w:val="006C518E"/>
    <w:rsid w:val="006C73A5"/>
    <w:rsid w:val="006C7695"/>
    <w:rsid w:val="006D0F2B"/>
    <w:rsid w:val="006D3C5A"/>
    <w:rsid w:val="006D5818"/>
    <w:rsid w:val="006D58C7"/>
    <w:rsid w:val="006E0216"/>
    <w:rsid w:val="006E0297"/>
    <w:rsid w:val="006E1DD1"/>
    <w:rsid w:val="006E1F23"/>
    <w:rsid w:val="006E27FF"/>
    <w:rsid w:val="006E4AE4"/>
    <w:rsid w:val="006E5340"/>
    <w:rsid w:val="006E6BA3"/>
    <w:rsid w:val="00700CE2"/>
    <w:rsid w:val="00703C7B"/>
    <w:rsid w:val="00704249"/>
    <w:rsid w:val="007058DC"/>
    <w:rsid w:val="007069E5"/>
    <w:rsid w:val="00706FC1"/>
    <w:rsid w:val="007112A2"/>
    <w:rsid w:val="007122A4"/>
    <w:rsid w:val="007129B4"/>
    <w:rsid w:val="0071495E"/>
    <w:rsid w:val="00716BEF"/>
    <w:rsid w:val="007200EB"/>
    <w:rsid w:val="00721074"/>
    <w:rsid w:val="00721F14"/>
    <w:rsid w:val="00722186"/>
    <w:rsid w:val="007247B8"/>
    <w:rsid w:val="00726092"/>
    <w:rsid w:val="00732304"/>
    <w:rsid w:val="0073462B"/>
    <w:rsid w:val="00736E0F"/>
    <w:rsid w:val="00737343"/>
    <w:rsid w:val="0074045D"/>
    <w:rsid w:val="007418A5"/>
    <w:rsid w:val="007438C1"/>
    <w:rsid w:val="007446BE"/>
    <w:rsid w:val="007529AF"/>
    <w:rsid w:val="00753D0A"/>
    <w:rsid w:val="00756227"/>
    <w:rsid w:val="00760762"/>
    <w:rsid w:val="00760892"/>
    <w:rsid w:val="00763780"/>
    <w:rsid w:val="007676F4"/>
    <w:rsid w:val="00767C2D"/>
    <w:rsid w:val="00771FF7"/>
    <w:rsid w:val="007728F5"/>
    <w:rsid w:val="00772F8A"/>
    <w:rsid w:val="00772FB0"/>
    <w:rsid w:val="00774E25"/>
    <w:rsid w:val="007767B6"/>
    <w:rsid w:val="007772BE"/>
    <w:rsid w:val="0078117C"/>
    <w:rsid w:val="0078171D"/>
    <w:rsid w:val="007826E0"/>
    <w:rsid w:val="00783195"/>
    <w:rsid w:val="0078371B"/>
    <w:rsid w:val="00784221"/>
    <w:rsid w:val="00791247"/>
    <w:rsid w:val="00791501"/>
    <w:rsid w:val="007918F0"/>
    <w:rsid w:val="00793DEF"/>
    <w:rsid w:val="00794F50"/>
    <w:rsid w:val="00797A5E"/>
    <w:rsid w:val="007A05CF"/>
    <w:rsid w:val="007A25ED"/>
    <w:rsid w:val="007A340B"/>
    <w:rsid w:val="007A3422"/>
    <w:rsid w:val="007A583B"/>
    <w:rsid w:val="007A5E74"/>
    <w:rsid w:val="007B4096"/>
    <w:rsid w:val="007B4980"/>
    <w:rsid w:val="007B63BA"/>
    <w:rsid w:val="007B6444"/>
    <w:rsid w:val="007C0C2C"/>
    <w:rsid w:val="007C1072"/>
    <w:rsid w:val="007C16FA"/>
    <w:rsid w:val="007C4995"/>
    <w:rsid w:val="007C4D57"/>
    <w:rsid w:val="007C5482"/>
    <w:rsid w:val="007C6E2E"/>
    <w:rsid w:val="007D05A5"/>
    <w:rsid w:val="007D3D34"/>
    <w:rsid w:val="007D4558"/>
    <w:rsid w:val="007D731F"/>
    <w:rsid w:val="007E12D6"/>
    <w:rsid w:val="007E1A30"/>
    <w:rsid w:val="007E6000"/>
    <w:rsid w:val="007E69BE"/>
    <w:rsid w:val="007E73D4"/>
    <w:rsid w:val="007F06B8"/>
    <w:rsid w:val="007F18C0"/>
    <w:rsid w:val="007F2330"/>
    <w:rsid w:val="007F2847"/>
    <w:rsid w:val="007F7381"/>
    <w:rsid w:val="007F7658"/>
    <w:rsid w:val="00801D87"/>
    <w:rsid w:val="0080454A"/>
    <w:rsid w:val="008052A5"/>
    <w:rsid w:val="00807CAD"/>
    <w:rsid w:val="008209EC"/>
    <w:rsid w:val="00822671"/>
    <w:rsid w:val="0082564F"/>
    <w:rsid w:val="00826A8D"/>
    <w:rsid w:val="0083396D"/>
    <w:rsid w:val="0083623F"/>
    <w:rsid w:val="00837036"/>
    <w:rsid w:val="00837CB7"/>
    <w:rsid w:val="00840BC0"/>
    <w:rsid w:val="00840D92"/>
    <w:rsid w:val="00841AA0"/>
    <w:rsid w:val="00841B04"/>
    <w:rsid w:val="00846737"/>
    <w:rsid w:val="0085014F"/>
    <w:rsid w:val="0085087C"/>
    <w:rsid w:val="00850967"/>
    <w:rsid w:val="00850F3B"/>
    <w:rsid w:val="0085209C"/>
    <w:rsid w:val="00852CCC"/>
    <w:rsid w:val="00852DA2"/>
    <w:rsid w:val="00854015"/>
    <w:rsid w:val="0085692D"/>
    <w:rsid w:val="00857365"/>
    <w:rsid w:val="00861268"/>
    <w:rsid w:val="00861853"/>
    <w:rsid w:val="00861E1B"/>
    <w:rsid w:val="008639FD"/>
    <w:rsid w:val="00867D2C"/>
    <w:rsid w:val="008704C9"/>
    <w:rsid w:val="00871E88"/>
    <w:rsid w:val="0087226E"/>
    <w:rsid w:val="00874072"/>
    <w:rsid w:val="0087520A"/>
    <w:rsid w:val="008764E1"/>
    <w:rsid w:val="008766C4"/>
    <w:rsid w:val="00877809"/>
    <w:rsid w:val="0088064B"/>
    <w:rsid w:val="00880873"/>
    <w:rsid w:val="008824F5"/>
    <w:rsid w:val="00882953"/>
    <w:rsid w:val="00883A3A"/>
    <w:rsid w:val="0089146B"/>
    <w:rsid w:val="00892956"/>
    <w:rsid w:val="00894479"/>
    <w:rsid w:val="00896D91"/>
    <w:rsid w:val="008975A8"/>
    <w:rsid w:val="008A08B1"/>
    <w:rsid w:val="008A137E"/>
    <w:rsid w:val="008A26CC"/>
    <w:rsid w:val="008A2732"/>
    <w:rsid w:val="008A2767"/>
    <w:rsid w:val="008A2E93"/>
    <w:rsid w:val="008A4064"/>
    <w:rsid w:val="008A52CA"/>
    <w:rsid w:val="008A5697"/>
    <w:rsid w:val="008A5AEE"/>
    <w:rsid w:val="008B173F"/>
    <w:rsid w:val="008B2717"/>
    <w:rsid w:val="008B47A9"/>
    <w:rsid w:val="008B4F05"/>
    <w:rsid w:val="008B4F56"/>
    <w:rsid w:val="008B51C2"/>
    <w:rsid w:val="008B5D56"/>
    <w:rsid w:val="008C2683"/>
    <w:rsid w:val="008C2B89"/>
    <w:rsid w:val="008C3F05"/>
    <w:rsid w:val="008C4C3A"/>
    <w:rsid w:val="008C513A"/>
    <w:rsid w:val="008C593E"/>
    <w:rsid w:val="008D0929"/>
    <w:rsid w:val="008D3173"/>
    <w:rsid w:val="008D4960"/>
    <w:rsid w:val="008D60A6"/>
    <w:rsid w:val="008E18ED"/>
    <w:rsid w:val="008E26F9"/>
    <w:rsid w:val="008E294F"/>
    <w:rsid w:val="008E4974"/>
    <w:rsid w:val="008E59A8"/>
    <w:rsid w:val="008E5C19"/>
    <w:rsid w:val="008E6D05"/>
    <w:rsid w:val="008E72D3"/>
    <w:rsid w:val="008E745E"/>
    <w:rsid w:val="008F3F17"/>
    <w:rsid w:val="008F5586"/>
    <w:rsid w:val="00900857"/>
    <w:rsid w:val="009032CF"/>
    <w:rsid w:val="00903B8B"/>
    <w:rsid w:val="0090473C"/>
    <w:rsid w:val="00904DFF"/>
    <w:rsid w:val="00905505"/>
    <w:rsid w:val="0090593E"/>
    <w:rsid w:val="009067A8"/>
    <w:rsid w:val="009068B8"/>
    <w:rsid w:val="00907715"/>
    <w:rsid w:val="0091006F"/>
    <w:rsid w:val="009120E0"/>
    <w:rsid w:val="009125CC"/>
    <w:rsid w:val="00913753"/>
    <w:rsid w:val="00913D46"/>
    <w:rsid w:val="00914205"/>
    <w:rsid w:val="00914516"/>
    <w:rsid w:val="00916400"/>
    <w:rsid w:val="00916701"/>
    <w:rsid w:val="00921F34"/>
    <w:rsid w:val="0092223B"/>
    <w:rsid w:val="00923217"/>
    <w:rsid w:val="00927412"/>
    <w:rsid w:val="00931A1A"/>
    <w:rsid w:val="00932325"/>
    <w:rsid w:val="0093318B"/>
    <w:rsid w:val="00936E1C"/>
    <w:rsid w:val="0094082A"/>
    <w:rsid w:val="0094388E"/>
    <w:rsid w:val="009460DA"/>
    <w:rsid w:val="009519D8"/>
    <w:rsid w:val="00952247"/>
    <w:rsid w:val="009545C7"/>
    <w:rsid w:val="0095737C"/>
    <w:rsid w:val="00957EA5"/>
    <w:rsid w:val="00960442"/>
    <w:rsid w:val="00960745"/>
    <w:rsid w:val="00962574"/>
    <w:rsid w:val="00963CE8"/>
    <w:rsid w:val="00964606"/>
    <w:rsid w:val="009650E6"/>
    <w:rsid w:val="009654AD"/>
    <w:rsid w:val="00966D1A"/>
    <w:rsid w:val="00966F6C"/>
    <w:rsid w:val="009707CF"/>
    <w:rsid w:val="00971A65"/>
    <w:rsid w:val="00973C25"/>
    <w:rsid w:val="00977C3C"/>
    <w:rsid w:val="00977CAA"/>
    <w:rsid w:val="009807BA"/>
    <w:rsid w:val="00982F65"/>
    <w:rsid w:val="00991282"/>
    <w:rsid w:val="00991C75"/>
    <w:rsid w:val="009962FA"/>
    <w:rsid w:val="00997164"/>
    <w:rsid w:val="009A1816"/>
    <w:rsid w:val="009A7201"/>
    <w:rsid w:val="009A7E2D"/>
    <w:rsid w:val="009B0CEF"/>
    <w:rsid w:val="009B64D4"/>
    <w:rsid w:val="009B6FED"/>
    <w:rsid w:val="009C1B4E"/>
    <w:rsid w:val="009C3B3A"/>
    <w:rsid w:val="009C76D7"/>
    <w:rsid w:val="009C77B3"/>
    <w:rsid w:val="009C78D5"/>
    <w:rsid w:val="009D0A62"/>
    <w:rsid w:val="009D3EA5"/>
    <w:rsid w:val="009D3FBB"/>
    <w:rsid w:val="009D426C"/>
    <w:rsid w:val="009D5E90"/>
    <w:rsid w:val="009D6137"/>
    <w:rsid w:val="009D7064"/>
    <w:rsid w:val="009E24D6"/>
    <w:rsid w:val="009E3D15"/>
    <w:rsid w:val="009E63AF"/>
    <w:rsid w:val="009E7220"/>
    <w:rsid w:val="009E7DF5"/>
    <w:rsid w:val="009F085A"/>
    <w:rsid w:val="009F3D85"/>
    <w:rsid w:val="009F3F2B"/>
    <w:rsid w:val="00A013E2"/>
    <w:rsid w:val="00A05DA9"/>
    <w:rsid w:val="00A11778"/>
    <w:rsid w:val="00A12AA2"/>
    <w:rsid w:val="00A15F59"/>
    <w:rsid w:val="00A21903"/>
    <w:rsid w:val="00A22657"/>
    <w:rsid w:val="00A23CD9"/>
    <w:rsid w:val="00A24792"/>
    <w:rsid w:val="00A30076"/>
    <w:rsid w:val="00A35292"/>
    <w:rsid w:val="00A3627D"/>
    <w:rsid w:val="00A36A92"/>
    <w:rsid w:val="00A44B59"/>
    <w:rsid w:val="00A45DF2"/>
    <w:rsid w:val="00A4679A"/>
    <w:rsid w:val="00A47391"/>
    <w:rsid w:val="00A52061"/>
    <w:rsid w:val="00A5406B"/>
    <w:rsid w:val="00A56831"/>
    <w:rsid w:val="00A61BA2"/>
    <w:rsid w:val="00A6260C"/>
    <w:rsid w:val="00A62CD5"/>
    <w:rsid w:val="00A6340D"/>
    <w:rsid w:val="00A67024"/>
    <w:rsid w:val="00A70B68"/>
    <w:rsid w:val="00A7450F"/>
    <w:rsid w:val="00A753A9"/>
    <w:rsid w:val="00A75954"/>
    <w:rsid w:val="00A80D06"/>
    <w:rsid w:val="00A82388"/>
    <w:rsid w:val="00A823B1"/>
    <w:rsid w:val="00A83B8E"/>
    <w:rsid w:val="00A85607"/>
    <w:rsid w:val="00A86BA3"/>
    <w:rsid w:val="00A87C7D"/>
    <w:rsid w:val="00A930AE"/>
    <w:rsid w:val="00A94C15"/>
    <w:rsid w:val="00A95F7A"/>
    <w:rsid w:val="00A9628E"/>
    <w:rsid w:val="00AA1B8C"/>
    <w:rsid w:val="00AA54EC"/>
    <w:rsid w:val="00AB1B7F"/>
    <w:rsid w:val="00AB2EE4"/>
    <w:rsid w:val="00AB3840"/>
    <w:rsid w:val="00AB5062"/>
    <w:rsid w:val="00AB69BE"/>
    <w:rsid w:val="00AC22C6"/>
    <w:rsid w:val="00AC231A"/>
    <w:rsid w:val="00AC23E5"/>
    <w:rsid w:val="00AC242B"/>
    <w:rsid w:val="00AC3A4F"/>
    <w:rsid w:val="00AC681C"/>
    <w:rsid w:val="00AC6948"/>
    <w:rsid w:val="00AC7F81"/>
    <w:rsid w:val="00AD28A6"/>
    <w:rsid w:val="00AD2E7B"/>
    <w:rsid w:val="00AD4534"/>
    <w:rsid w:val="00AD55C1"/>
    <w:rsid w:val="00AD5DFA"/>
    <w:rsid w:val="00AD7EA8"/>
    <w:rsid w:val="00AE1D71"/>
    <w:rsid w:val="00AE1FCC"/>
    <w:rsid w:val="00AE21DA"/>
    <w:rsid w:val="00AE31E5"/>
    <w:rsid w:val="00AE48F1"/>
    <w:rsid w:val="00AE494B"/>
    <w:rsid w:val="00AF29D5"/>
    <w:rsid w:val="00AF3379"/>
    <w:rsid w:val="00AF4A55"/>
    <w:rsid w:val="00AF7C84"/>
    <w:rsid w:val="00B01BFA"/>
    <w:rsid w:val="00B130DA"/>
    <w:rsid w:val="00B1324E"/>
    <w:rsid w:val="00B13D0C"/>
    <w:rsid w:val="00B14798"/>
    <w:rsid w:val="00B157EA"/>
    <w:rsid w:val="00B20485"/>
    <w:rsid w:val="00B22265"/>
    <w:rsid w:val="00B22397"/>
    <w:rsid w:val="00B2496F"/>
    <w:rsid w:val="00B24C54"/>
    <w:rsid w:val="00B24FFF"/>
    <w:rsid w:val="00B2503D"/>
    <w:rsid w:val="00B27C04"/>
    <w:rsid w:val="00B305CE"/>
    <w:rsid w:val="00B30602"/>
    <w:rsid w:val="00B31541"/>
    <w:rsid w:val="00B32588"/>
    <w:rsid w:val="00B32A0A"/>
    <w:rsid w:val="00B36598"/>
    <w:rsid w:val="00B378AF"/>
    <w:rsid w:val="00B5101C"/>
    <w:rsid w:val="00B53039"/>
    <w:rsid w:val="00B548FC"/>
    <w:rsid w:val="00B55B62"/>
    <w:rsid w:val="00B56333"/>
    <w:rsid w:val="00B57C54"/>
    <w:rsid w:val="00B60BF7"/>
    <w:rsid w:val="00B619B6"/>
    <w:rsid w:val="00B64C65"/>
    <w:rsid w:val="00B64F82"/>
    <w:rsid w:val="00B65147"/>
    <w:rsid w:val="00B67A04"/>
    <w:rsid w:val="00B72F6C"/>
    <w:rsid w:val="00B7382A"/>
    <w:rsid w:val="00B82CB8"/>
    <w:rsid w:val="00B83DE1"/>
    <w:rsid w:val="00B8431B"/>
    <w:rsid w:val="00B8614F"/>
    <w:rsid w:val="00B9031A"/>
    <w:rsid w:val="00B92CEB"/>
    <w:rsid w:val="00B94A18"/>
    <w:rsid w:val="00BA0407"/>
    <w:rsid w:val="00BA0AA0"/>
    <w:rsid w:val="00BA1724"/>
    <w:rsid w:val="00BA7270"/>
    <w:rsid w:val="00BA7FA6"/>
    <w:rsid w:val="00BB03D2"/>
    <w:rsid w:val="00BB14E1"/>
    <w:rsid w:val="00BB1AEC"/>
    <w:rsid w:val="00BB1E3D"/>
    <w:rsid w:val="00BB2FE3"/>
    <w:rsid w:val="00BB7F25"/>
    <w:rsid w:val="00BC237C"/>
    <w:rsid w:val="00BC46E0"/>
    <w:rsid w:val="00BD1E72"/>
    <w:rsid w:val="00BD3CD1"/>
    <w:rsid w:val="00BD3DA2"/>
    <w:rsid w:val="00BD3E61"/>
    <w:rsid w:val="00BD6C90"/>
    <w:rsid w:val="00BE107E"/>
    <w:rsid w:val="00BE432F"/>
    <w:rsid w:val="00BE5071"/>
    <w:rsid w:val="00BF0085"/>
    <w:rsid w:val="00BF1E2E"/>
    <w:rsid w:val="00BF366D"/>
    <w:rsid w:val="00BF5245"/>
    <w:rsid w:val="00BF73BD"/>
    <w:rsid w:val="00BF7D41"/>
    <w:rsid w:val="00C01788"/>
    <w:rsid w:val="00C01D4A"/>
    <w:rsid w:val="00C02277"/>
    <w:rsid w:val="00C03A6E"/>
    <w:rsid w:val="00C04E4D"/>
    <w:rsid w:val="00C074A4"/>
    <w:rsid w:val="00C076BF"/>
    <w:rsid w:val="00C07F58"/>
    <w:rsid w:val="00C11BDF"/>
    <w:rsid w:val="00C126DE"/>
    <w:rsid w:val="00C1290D"/>
    <w:rsid w:val="00C17A42"/>
    <w:rsid w:val="00C20C1D"/>
    <w:rsid w:val="00C21F44"/>
    <w:rsid w:val="00C259A8"/>
    <w:rsid w:val="00C25EBD"/>
    <w:rsid w:val="00C31C29"/>
    <w:rsid w:val="00C332ED"/>
    <w:rsid w:val="00C365AA"/>
    <w:rsid w:val="00C40C15"/>
    <w:rsid w:val="00C41E49"/>
    <w:rsid w:val="00C41EAE"/>
    <w:rsid w:val="00C42DEB"/>
    <w:rsid w:val="00C4776A"/>
    <w:rsid w:val="00C5227B"/>
    <w:rsid w:val="00C543DF"/>
    <w:rsid w:val="00C60537"/>
    <w:rsid w:val="00C60AA4"/>
    <w:rsid w:val="00C62327"/>
    <w:rsid w:val="00C64545"/>
    <w:rsid w:val="00C64BE2"/>
    <w:rsid w:val="00C655FF"/>
    <w:rsid w:val="00C728C6"/>
    <w:rsid w:val="00C75C14"/>
    <w:rsid w:val="00C77626"/>
    <w:rsid w:val="00C77CE5"/>
    <w:rsid w:val="00C80EB9"/>
    <w:rsid w:val="00C810E3"/>
    <w:rsid w:val="00C82586"/>
    <w:rsid w:val="00C83766"/>
    <w:rsid w:val="00C8418D"/>
    <w:rsid w:val="00C92561"/>
    <w:rsid w:val="00C92940"/>
    <w:rsid w:val="00C932BC"/>
    <w:rsid w:val="00C97B16"/>
    <w:rsid w:val="00C97BA4"/>
    <w:rsid w:val="00CA18A8"/>
    <w:rsid w:val="00CA1E60"/>
    <w:rsid w:val="00CA325E"/>
    <w:rsid w:val="00CA35E4"/>
    <w:rsid w:val="00CA4631"/>
    <w:rsid w:val="00CA5A6D"/>
    <w:rsid w:val="00CA628E"/>
    <w:rsid w:val="00CA716A"/>
    <w:rsid w:val="00CB40AF"/>
    <w:rsid w:val="00CB49A4"/>
    <w:rsid w:val="00CB5524"/>
    <w:rsid w:val="00CB5DC6"/>
    <w:rsid w:val="00CB7D3E"/>
    <w:rsid w:val="00CC0BEE"/>
    <w:rsid w:val="00CC27C3"/>
    <w:rsid w:val="00CD1C7C"/>
    <w:rsid w:val="00CD5496"/>
    <w:rsid w:val="00CD6F8B"/>
    <w:rsid w:val="00CD7A7D"/>
    <w:rsid w:val="00CD7D40"/>
    <w:rsid w:val="00CE030C"/>
    <w:rsid w:val="00CE063F"/>
    <w:rsid w:val="00CE588E"/>
    <w:rsid w:val="00CE5EC9"/>
    <w:rsid w:val="00CE7ACF"/>
    <w:rsid w:val="00CF1CBE"/>
    <w:rsid w:val="00CF1F22"/>
    <w:rsid w:val="00CF4757"/>
    <w:rsid w:val="00CF5EAC"/>
    <w:rsid w:val="00CF5F20"/>
    <w:rsid w:val="00CF6AB3"/>
    <w:rsid w:val="00D0240A"/>
    <w:rsid w:val="00D05B0B"/>
    <w:rsid w:val="00D0714A"/>
    <w:rsid w:val="00D10546"/>
    <w:rsid w:val="00D1513C"/>
    <w:rsid w:val="00D1763C"/>
    <w:rsid w:val="00D24719"/>
    <w:rsid w:val="00D2505C"/>
    <w:rsid w:val="00D2526E"/>
    <w:rsid w:val="00D266D2"/>
    <w:rsid w:val="00D2760A"/>
    <w:rsid w:val="00D3079C"/>
    <w:rsid w:val="00D30E22"/>
    <w:rsid w:val="00D31100"/>
    <w:rsid w:val="00D31CE0"/>
    <w:rsid w:val="00D31D16"/>
    <w:rsid w:val="00D33BB5"/>
    <w:rsid w:val="00D34F82"/>
    <w:rsid w:val="00D3688C"/>
    <w:rsid w:val="00D36D41"/>
    <w:rsid w:val="00D37EA0"/>
    <w:rsid w:val="00D41D32"/>
    <w:rsid w:val="00D42416"/>
    <w:rsid w:val="00D4432F"/>
    <w:rsid w:val="00D44F34"/>
    <w:rsid w:val="00D45244"/>
    <w:rsid w:val="00D4677D"/>
    <w:rsid w:val="00D46C22"/>
    <w:rsid w:val="00D470D9"/>
    <w:rsid w:val="00D539F7"/>
    <w:rsid w:val="00D53C92"/>
    <w:rsid w:val="00D5552F"/>
    <w:rsid w:val="00D56092"/>
    <w:rsid w:val="00D603F3"/>
    <w:rsid w:val="00D60F55"/>
    <w:rsid w:val="00D660E6"/>
    <w:rsid w:val="00D70354"/>
    <w:rsid w:val="00D75871"/>
    <w:rsid w:val="00D7653B"/>
    <w:rsid w:val="00D76DA4"/>
    <w:rsid w:val="00D77CA8"/>
    <w:rsid w:val="00D802DC"/>
    <w:rsid w:val="00D816B4"/>
    <w:rsid w:val="00D81EAC"/>
    <w:rsid w:val="00D82DD1"/>
    <w:rsid w:val="00D83E45"/>
    <w:rsid w:val="00D84E25"/>
    <w:rsid w:val="00D8568D"/>
    <w:rsid w:val="00D93058"/>
    <w:rsid w:val="00D9453A"/>
    <w:rsid w:val="00D94E5C"/>
    <w:rsid w:val="00D950EB"/>
    <w:rsid w:val="00D96F66"/>
    <w:rsid w:val="00D97E42"/>
    <w:rsid w:val="00DA0148"/>
    <w:rsid w:val="00DA3A8B"/>
    <w:rsid w:val="00DA44FD"/>
    <w:rsid w:val="00DA50B6"/>
    <w:rsid w:val="00DB0C95"/>
    <w:rsid w:val="00DB14CB"/>
    <w:rsid w:val="00DB3A32"/>
    <w:rsid w:val="00DB4EF7"/>
    <w:rsid w:val="00DB64DB"/>
    <w:rsid w:val="00DB676D"/>
    <w:rsid w:val="00DC186A"/>
    <w:rsid w:val="00DC7B87"/>
    <w:rsid w:val="00DD2B95"/>
    <w:rsid w:val="00DD5DB2"/>
    <w:rsid w:val="00DD64A4"/>
    <w:rsid w:val="00DD6C7B"/>
    <w:rsid w:val="00DD7819"/>
    <w:rsid w:val="00DE0053"/>
    <w:rsid w:val="00DE134F"/>
    <w:rsid w:val="00DE56F8"/>
    <w:rsid w:val="00DE5C0C"/>
    <w:rsid w:val="00DE5D88"/>
    <w:rsid w:val="00DE7BE3"/>
    <w:rsid w:val="00DF0183"/>
    <w:rsid w:val="00DF0D96"/>
    <w:rsid w:val="00DF3A22"/>
    <w:rsid w:val="00DF7045"/>
    <w:rsid w:val="00DF725F"/>
    <w:rsid w:val="00DF799B"/>
    <w:rsid w:val="00E01728"/>
    <w:rsid w:val="00E02478"/>
    <w:rsid w:val="00E02DFC"/>
    <w:rsid w:val="00E02EFF"/>
    <w:rsid w:val="00E04202"/>
    <w:rsid w:val="00E04E0A"/>
    <w:rsid w:val="00E06199"/>
    <w:rsid w:val="00E06354"/>
    <w:rsid w:val="00E06EF2"/>
    <w:rsid w:val="00E07335"/>
    <w:rsid w:val="00E077E5"/>
    <w:rsid w:val="00E12CB7"/>
    <w:rsid w:val="00E1642A"/>
    <w:rsid w:val="00E212ED"/>
    <w:rsid w:val="00E220EE"/>
    <w:rsid w:val="00E2772B"/>
    <w:rsid w:val="00E27816"/>
    <w:rsid w:val="00E30A05"/>
    <w:rsid w:val="00E31089"/>
    <w:rsid w:val="00E3296D"/>
    <w:rsid w:val="00E343AE"/>
    <w:rsid w:val="00E4495F"/>
    <w:rsid w:val="00E454CE"/>
    <w:rsid w:val="00E45A8D"/>
    <w:rsid w:val="00E46AD3"/>
    <w:rsid w:val="00E4727E"/>
    <w:rsid w:val="00E47340"/>
    <w:rsid w:val="00E47F16"/>
    <w:rsid w:val="00E5194F"/>
    <w:rsid w:val="00E51FA6"/>
    <w:rsid w:val="00E53284"/>
    <w:rsid w:val="00E54273"/>
    <w:rsid w:val="00E54CAC"/>
    <w:rsid w:val="00E5797F"/>
    <w:rsid w:val="00E60A76"/>
    <w:rsid w:val="00E617AC"/>
    <w:rsid w:val="00E672B2"/>
    <w:rsid w:val="00E73ECB"/>
    <w:rsid w:val="00E77C9C"/>
    <w:rsid w:val="00E82821"/>
    <w:rsid w:val="00E83AB3"/>
    <w:rsid w:val="00E84D9E"/>
    <w:rsid w:val="00E850EE"/>
    <w:rsid w:val="00E87B33"/>
    <w:rsid w:val="00E92994"/>
    <w:rsid w:val="00E93643"/>
    <w:rsid w:val="00E94103"/>
    <w:rsid w:val="00E94CF6"/>
    <w:rsid w:val="00E97B73"/>
    <w:rsid w:val="00EA08B9"/>
    <w:rsid w:val="00EA48E4"/>
    <w:rsid w:val="00EB27DF"/>
    <w:rsid w:val="00EB3BBB"/>
    <w:rsid w:val="00EB3EB5"/>
    <w:rsid w:val="00EB4680"/>
    <w:rsid w:val="00EB535F"/>
    <w:rsid w:val="00EB7C81"/>
    <w:rsid w:val="00EC0EBE"/>
    <w:rsid w:val="00EC155D"/>
    <w:rsid w:val="00EC2885"/>
    <w:rsid w:val="00EC2AFB"/>
    <w:rsid w:val="00EC3246"/>
    <w:rsid w:val="00EC4DE8"/>
    <w:rsid w:val="00EC50E7"/>
    <w:rsid w:val="00EC5F7B"/>
    <w:rsid w:val="00EC6DBD"/>
    <w:rsid w:val="00ED08B8"/>
    <w:rsid w:val="00ED235E"/>
    <w:rsid w:val="00ED2C8B"/>
    <w:rsid w:val="00ED53A8"/>
    <w:rsid w:val="00ED63CE"/>
    <w:rsid w:val="00EE18C6"/>
    <w:rsid w:val="00EE2B1E"/>
    <w:rsid w:val="00EE3F73"/>
    <w:rsid w:val="00EE4855"/>
    <w:rsid w:val="00EF0FCC"/>
    <w:rsid w:val="00EF13B1"/>
    <w:rsid w:val="00EF2A62"/>
    <w:rsid w:val="00EF2CB1"/>
    <w:rsid w:val="00EF3329"/>
    <w:rsid w:val="00EF7DD3"/>
    <w:rsid w:val="00F04B67"/>
    <w:rsid w:val="00F06242"/>
    <w:rsid w:val="00F06E82"/>
    <w:rsid w:val="00F10B07"/>
    <w:rsid w:val="00F10D29"/>
    <w:rsid w:val="00F131DD"/>
    <w:rsid w:val="00F14E08"/>
    <w:rsid w:val="00F15074"/>
    <w:rsid w:val="00F15845"/>
    <w:rsid w:val="00F2167A"/>
    <w:rsid w:val="00F22338"/>
    <w:rsid w:val="00F26A46"/>
    <w:rsid w:val="00F30BC2"/>
    <w:rsid w:val="00F30C1D"/>
    <w:rsid w:val="00F33203"/>
    <w:rsid w:val="00F374D7"/>
    <w:rsid w:val="00F37CD7"/>
    <w:rsid w:val="00F45E34"/>
    <w:rsid w:val="00F46BBA"/>
    <w:rsid w:val="00F474A5"/>
    <w:rsid w:val="00F516B3"/>
    <w:rsid w:val="00F54364"/>
    <w:rsid w:val="00F55557"/>
    <w:rsid w:val="00F60685"/>
    <w:rsid w:val="00F612EE"/>
    <w:rsid w:val="00F7091E"/>
    <w:rsid w:val="00F70A29"/>
    <w:rsid w:val="00F71CF4"/>
    <w:rsid w:val="00F74463"/>
    <w:rsid w:val="00F74D4A"/>
    <w:rsid w:val="00F74F5A"/>
    <w:rsid w:val="00F753B1"/>
    <w:rsid w:val="00F77B90"/>
    <w:rsid w:val="00F802DF"/>
    <w:rsid w:val="00F81F13"/>
    <w:rsid w:val="00F82250"/>
    <w:rsid w:val="00F82412"/>
    <w:rsid w:val="00F82AC2"/>
    <w:rsid w:val="00F82B12"/>
    <w:rsid w:val="00F84DD6"/>
    <w:rsid w:val="00F852E8"/>
    <w:rsid w:val="00F8554B"/>
    <w:rsid w:val="00F859A2"/>
    <w:rsid w:val="00F93C3C"/>
    <w:rsid w:val="00F96561"/>
    <w:rsid w:val="00FA09C7"/>
    <w:rsid w:val="00FA1DDD"/>
    <w:rsid w:val="00FA304B"/>
    <w:rsid w:val="00FA409B"/>
    <w:rsid w:val="00FA4CCF"/>
    <w:rsid w:val="00FA6AD0"/>
    <w:rsid w:val="00FA6F59"/>
    <w:rsid w:val="00FB123A"/>
    <w:rsid w:val="00FB300C"/>
    <w:rsid w:val="00FB4C62"/>
    <w:rsid w:val="00FB5B8D"/>
    <w:rsid w:val="00FC033B"/>
    <w:rsid w:val="00FC0D39"/>
    <w:rsid w:val="00FC26F6"/>
    <w:rsid w:val="00FC2CDA"/>
    <w:rsid w:val="00FC4338"/>
    <w:rsid w:val="00FC4B5C"/>
    <w:rsid w:val="00FC69DC"/>
    <w:rsid w:val="00FC6AB9"/>
    <w:rsid w:val="00FD03B2"/>
    <w:rsid w:val="00FD3615"/>
    <w:rsid w:val="00FD576E"/>
    <w:rsid w:val="00FD6A3D"/>
    <w:rsid w:val="00FE3825"/>
    <w:rsid w:val="00FE4092"/>
    <w:rsid w:val="00FE5E7A"/>
    <w:rsid w:val="00FE6569"/>
    <w:rsid w:val="00FE6931"/>
    <w:rsid w:val="00FF0665"/>
    <w:rsid w:val="00FF16BB"/>
    <w:rsid w:val="00FF1924"/>
    <w:rsid w:val="00FF1C5C"/>
    <w:rsid w:val="00FF442D"/>
    <w:rsid w:val="00FF4724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40D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355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78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819"/>
  </w:style>
  <w:style w:type="paragraph" w:styleId="Footer">
    <w:name w:val="footer"/>
    <w:basedOn w:val="Normal"/>
    <w:link w:val="FooterChar"/>
    <w:uiPriority w:val="99"/>
    <w:unhideWhenUsed/>
    <w:rsid w:val="00DD78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7819"/>
  </w:style>
  <w:style w:type="character" w:customStyle="1" w:styleId="Heading1Char">
    <w:name w:val="Heading 1 Char"/>
    <w:link w:val="Heading1"/>
    <w:uiPriority w:val="9"/>
    <w:rsid w:val="003840D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39355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link">
    <w:name w:val="Hyperlink"/>
    <w:uiPriority w:val="99"/>
    <w:unhideWhenUsed/>
    <w:rsid w:val="00291712"/>
    <w:rPr>
      <w:color w:val="0000FF"/>
      <w:u w:val="single"/>
    </w:rPr>
  </w:style>
  <w:style w:type="character" w:styleId="HTMLCite">
    <w:name w:val="HTML Cite"/>
    <w:uiPriority w:val="99"/>
    <w:semiHidden/>
    <w:unhideWhenUsed/>
    <w:rsid w:val="00515F48"/>
    <w:rPr>
      <w:i/>
      <w:iCs/>
    </w:rPr>
  </w:style>
  <w:style w:type="character" w:styleId="Emphasis">
    <w:name w:val="Emphasis"/>
    <w:uiPriority w:val="20"/>
    <w:qFormat/>
    <w:rsid w:val="00F612EE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F852E8"/>
    <w:rPr>
      <w:b/>
      <w:b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77B90"/>
    <w:pPr>
      <w:keepLines/>
      <w:spacing w:before="480" w:after="0"/>
      <w:outlineLvl w:val="9"/>
    </w:pPr>
    <w:rPr>
      <w:rFonts w:eastAsia="MS Gothic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F77B90"/>
  </w:style>
  <w:style w:type="paragraph" w:styleId="TOC2">
    <w:name w:val="toc 2"/>
    <w:basedOn w:val="Normal"/>
    <w:next w:val="Normal"/>
    <w:autoRedefine/>
    <w:uiPriority w:val="39"/>
    <w:unhideWhenUsed/>
    <w:rsid w:val="00F77B90"/>
    <w:pPr>
      <w:ind w:left="2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5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0E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87C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ls-response">
    <w:name w:val="cls-response"/>
    <w:basedOn w:val="DefaultParagraphFont"/>
    <w:rsid w:val="004503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40D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355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78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819"/>
  </w:style>
  <w:style w:type="paragraph" w:styleId="Footer">
    <w:name w:val="footer"/>
    <w:basedOn w:val="Normal"/>
    <w:link w:val="FooterChar"/>
    <w:uiPriority w:val="99"/>
    <w:unhideWhenUsed/>
    <w:rsid w:val="00DD78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7819"/>
  </w:style>
  <w:style w:type="character" w:customStyle="1" w:styleId="Heading1Char">
    <w:name w:val="Heading 1 Char"/>
    <w:link w:val="Heading1"/>
    <w:uiPriority w:val="9"/>
    <w:rsid w:val="003840D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39355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link">
    <w:name w:val="Hyperlink"/>
    <w:uiPriority w:val="99"/>
    <w:unhideWhenUsed/>
    <w:rsid w:val="00291712"/>
    <w:rPr>
      <w:color w:val="0000FF"/>
      <w:u w:val="single"/>
    </w:rPr>
  </w:style>
  <w:style w:type="character" w:styleId="HTMLCite">
    <w:name w:val="HTML Cite"/>
    <w:uiPriority w:val="99"/>
    <w:semiHidden/>
    <w:unhideWhenUsed/>
    <w:rsid w:val="00515F48"/>
    <w:rPr>
      <w:i/>
      <w:iCs/>
    </w:rPr>
  </w:style>
  <w:style w:type="character" w:styleId="Emphasis">
    <w:name w:val="Emphasis"/>
    <w:uiPriority w:val="20"/>
    <w:qFormat/>
    <w:rsid w:val="00F612EE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F852E8"/>
    <w:rPr>
      <w:b/>
      <w:b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77B90"/>
    <w:pPr>
      <w:keepLines/>
      <w:spacing w:before="480" w:after="0"/>
      <w:outlineLvl w:val="9"/>
    </w:pPr>
    <w:rPr>
      <w:rFonts w:eastAsia="MS Gothic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F77B90"/>
  </w:style>
  <w:style w:type="paragraph" w:styleId="TOC2">
    <w:name w:val="toc 2"/>
    <w:basedOn w:val="Normal"/>
    <w:next w:val="Normal"/>
    <w:autoRedefine/>
    <w:uiPriority w:val="39"/>
    <w:unhideWhenUsed/>
    <w:rsid w:val="00F77B90"/>
    <w:pPr>
      <w:ind w:left="2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5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0E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87C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ls-response">
    <w:name w:val="cls-response"/>
    <w:basedOn w:val="DefaultParagraphFont"/>
    <w:rsid w:val="004503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7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2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99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4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3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7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6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7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7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worldpolicy.org/2011/01/24/norwegian-wouldnt/" TargetMode="External"/><Relationship Id="rId18" Type="http://schemas.openxmlformats.org/officeDocument/2006/relationships/hyperlink" Target="https://www.britannica.com/contributor/Jan-Christensen/556" TargetMode="External"/><Relationship Id="rId26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openxmlformats.org/officeDocument/2006/relationships/hyperlink" Target="http://www.britannica.com/place/Norway" TargetMode="Externa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17" Type="http://schemas.openxmlformats.org/officeDocument/2006/relationships/hyperlink" Target="https://www.britannica.com/contributor/Henrik-Enander/857" TargetMode="External"/><Relationship Id="rId25" Type="http://schemas.openxmlformats.org/officeDocument/2006/relationships/hyperlink" Target="http://www.globalcompliancenews.com/norway-foreign-ownership-2018022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britannica.com/contributor/Charles-Joys/1509" TargetMode="External"/><Relationship Id="rId20" Type="http://schemas.openxmlformats.org/officeDocument/2006/relationships/hyperlink" Target="https://www.britannica.com/contributor/Jorgen-Weibull/4291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24" Type="http://schemas.openxmlformats.org/officeDocument/2006/relationships/hyperlink" Target="https://siccode.com/en/business/chick-fil-a-1635-henrico-23233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focus-economics.com/countries/norway" TargetMode="External"/><Relationship Id="rId23" Type="http://schemas.openxmlformats.org/officeDocument/2006/relationships/hyperlink" Target="http://www.businessinsider.com/chick-fil-a-will-open-in-toronto-in-first-global-expansion-2018-7?IR=T" TargetMode="External"/><Relationship Id="rId28" Type="http://schemas.openxmlformats.org/officeDocument/2006/relationships/header" Target="header2.xml"/><Relationship Id="rId10" Type="http://schemas.openxmlformats.org/officeDocument/2006/relationships/chart" Target="charts/chart2.xml"/><Relationship Id="rId19" Type="http://schemas.openxmlformats.org/officeDocument/2006/relationships/hyperlink" Target="https://www.britannica.com/contributor/Gudmund-Sandvik/2585" TargetMode="Externa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hyperlink" Target="http://www.chick-fil-a.com/About/History" TargetMode="External"/><Relationship Id="rId22" Type="http://schemas.openxmlformats.org/officeDocument/2006/relationships/hyperlink" Target="http://www.reuters.com/article/us-mcdonalds-strategy-nordics/mcdonalds-to-expand-nordic-business-with-new-restaurants-home-delivery-idUSKBN1HH0Z9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sz="1800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GDP (in Billion NOK)</c:v>
                </c:pt>
              </c:strCache>
            </c:strRef>
          </c:tx>
          <c:dLbls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Sheet1!$A$2:$A$9</c:f>
              <c:numCache>
                <c:formatCode>General</c:formatCode>
                <c:ptCount val="8"/>
                <c:pt idx="0">
                  <c:v>2000</c:v>
                </c:pt>
                <c:pt idx="1">
                  <c:v>2005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2013</c:v>
                </c:pt>
                <c:pt idx="6">
                  <c:v>2015</c:v>
                </c:pt>
                <c:pt idx="7">
                  <c:v>2017</c:v>
                </c:pt>
              </c:numCache>
            </c:numRef>
          </c:cat>
          <c:val>
            <c:numRef>
              <c:f>Sheet1!$B$2:$B$9</c:f>
              <c:numCache>
                <c:formatCode>General</c:formatCode>
                <c:ptCount val="8"/>
                <c:pt idx="0">
                  <c:v>171.3</c:v>
                </c:pt>
                <c:pt idx="1">
                  <c:v>308.7</c:v>
                </c:pt>
                <c:pt idx="2">
                  <c:v>462.3</c:v>
                </c:pt>
                <c:pt idx="3">
                  <c:v>386.6</c:v>
                </c:pt>
                <c:pt idx="4">
                  <c:v>429.1</c:v>
                </c:pt>
                <c:pt idx="5">
                  <c:v>524.5</c:v>
                </c:pt>
                <c:pt idx="6">
                  <c:v>386.7</c:v>
                </c:pt>
                <c:pt idx="7">
                  <c:v>398.8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3395840"/>
        <c:axId val="183397376"/>
      </c:lineChart>
      <c:catAx>
        <c:axId val="183395840"/>
        <c:scaling>
          <c:orientation val="minMax"/>
        </c:scaling>
        <c:delete val="0"/>
        <c:axPos val="b"/>
        <c:minorGridlines/>
        <c:numFmt formatCode="General" sourceLinked="1"/>
        <c:majorTickMark val="none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83397376"/>
        <c:crosses val="autoZero"/>
        <c:auto val="1"/>
        <c:lblAlgn val="ctr"/>
        <c:lblOffset val="100"/>
        <c:noMultiLvlLbl val="0"/>
      </c:catAx>
      <c:valAx>
        <c:axId val="183397376"/>
        <c:scaling>
          <c:orientation val="minMax"/>
        </c:scaling>
        <c:delete val="1"/>
        <c:axPos val="l"/>
        <c:majorGridlines/>
        <c:minorGridlines/>
        <c:numFmt formatCode="General" sourceLinked="1"/>
        <c:majorTickMark val="out"/>
        <c:minorTickMark val="none"/>
        <c:tickLblPos val="nextTo"/>
        <c:crossAx val="183395840"/>
        <c:crosses val="autoZero"/>
        <c:crossBetween val="between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</c:dTable>
    </c:plotArea>
    <c:legend>
      <c:legendPos val="t"/>
      <c:overlay val="0"/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en-US"/>
        </a:p>
      </c:txPr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sz="1800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inflation (CPI)</c:v>
                </c:pt>
              </c:strCache>
            </c:strRef>
          </c:tx>
          <c:dLbls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Sheet1!$A$2:$A$11</c:f>
              <c:numCache>
                <c:formatCode>General</c:formatCode>
                <c:ptCount val="10"/>
                <c:pt idx="0">
                  <c:v>2000</c:v>
                </c:pt>
                <c:pt idx="1">
                  <c:v>2005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2013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</c:numCache>
            </c:numRef>
          </c:cat>
          <c:val>
            <c:numRef>
              <c:f>Sheet1!$B$2:$B$11</c:f>
              <c:numCache>
                <c:formatCode>General</c:formatCode>
                <c:ptCount val="10"/>
                <c:pt idx="0">
                  <c:v>3.6</c:v>
                </c:pt>
                <c:pt idx="1">
                  <c:v>4.0999999999999996</c:v>
                </c:pt>
                <c:pt idx="2">
                  <c:v>4.9000000000000004</c:v>
                </c:pt>
                <c:pt idx="3">
                  <c:v>8.9</c:v>
                </c:pt>
                <c:pt idx="4">
                  <c:v>2.9</c:v>
                </c:pt>
                <c:pt idx="5">
                  <c:v>3.3</c:v>
                </c:pt>
                <c:pt idx="6">
                  <c:v>2.6</c:v>
                </c:pt>
                <c:pt idx="7">
                  <c:v>1.4</c:v>
                </c:pt>
                <c:pt idx="8">
                  <c:v>1.5</c:v>
                </c:pt>
                <c:pt idx="9">
                  <c:v>2.2000000000000002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3432320"/>
        <c:axId val="183434240"/>
      </c:lineChart>
      <c:catAx>
        <c:axId val="183432320"/>
        <c:scaling>
          <c:orientation val="minMax"/>
        </c:scaling>
        <c:delete val="0"/>
        <c:axPos val="b"/>
        <c:majorGridlines/>
        <c:minorGridlines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n-US"/>
                  <a:t>Year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83434240"/>
        <c:crosses val="autoZero"/>
        <c:auto val="1"/>
        <c:lblAlgn val="ctr"/>
        <c:lblOffset val="100"/>
        <c:noMultiLvlLbl val="0"/>
      </c:catAx>
      <c:valAx>
        <c:axId val="183434240"/>
        <c:scaling>
          <c:orientation val="minMax"/>
        </c:scaling>
        <c:delete val="0"/>
        <c:axPos val="l"/>
        <c:majorGridlines/>
        <c:minorGridlines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n-US"/>
                  <a:t>Inflation rate </a:t>
                </a:r>
              </a:p>
            </c:rich>
          </c:tx>
          <c:layout>
            <c:manualLayout>
              <c:xMode val="edge"/>
              <c:yMode val="edge"/>
              <c:x val="0.10185192398653349"/>
              <c:y val="0.32582161892340145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83432320"/>
        <c:crosses val="autoZero"/>
        <c:crossBetween val="between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</c:dTable>
    </c:plotArea>
    <c:legend>
      <c:legendPos val="r"/>
      <c:overlay val="0"/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en-US"/>
        </a:p>
      </c:txPr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>
        <c:manualLayout>
          <c:layoutTarget val="inner"/>
          <c:xMode val="edge"/>
          <c:yMode val="edge"/>
          <c:x val="0.27306172233539794"/>
          <c:y val="0.24485184993422629"/>
          <c:w val="0.67724847523284082"/>
          <c:h val="0.280467705819472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Norway Industry Confidence</c:v>
                </c:pt>
              </c:strCache>
            </c:strRef>
          </c:tx>
          <c:invertIfNegative val="0"/>
          <c:cat>
            <c:numRef>
              <c:f>Sheet1!$A$2:$A$12</c:f>
              <c:numCache>
                <c:formatCode>General</c:formatCode>
                <c:ptCount val="11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</c:numCache>
            </c:numRef>
          </c:cat>
          <c:val>
            <c:numRef>
              <c:f>Sheet1!$B$2:$B$12</c:f>
              <c:numCache>
                <c:formatCode>General</c:formatCode>
                <c:ptCount val="11"/>
                <c:pt idx="0">
                  <c:v>-6.7</c:v>
                </c:pt>
                <c:pt idx="1">
                  <c:v>-3.7</c:v>
                </c:pt>
                <c:pt idx="2">
                  <c:v>-1.5</c:v>
                </c:pt>
                <c:pt idx="3">
                  <c:v>1.5</c:v>
                </c:pt>
                <c:pt idx="4">
                  <c:v>2.8</c:v>
                </c:pt>
                <c:pt idx="5">
                  <c:v>3.6</c:v>
                </c:pt>
                <c:pt idx="6">
                  <c:v>6.5</c:v>
                </c:pt>
                <c:pt idx="7">
                  <c:v>6.7</c:v>
                </c:pt>
                <c:pt idx="8">
                  <c:v>9.1</c:v>
                </c:pt>
                <c:pt idx="9">
                  <c:v>8.9</c:v>
                </c:pt>
                <c:pt idx="10">
                  <c:v>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5977856"/>
        <c:axId val="75979776"/>
      </c:barChart>
      <c:catAx>
        <c:axId val="7597785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n-US"/>
                  <a:t>Year</a:t>
                </a:r>
              </a:p>
            </c:rich>
          </c:tx>
          <c:layout>
            <c:manualLayout>
              <c:xMode val="edge"/>
              <c:yMode val="edge"/>
              <c:x val="0.57558137071431092"/>
              <c:y val="0.8758662016562998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75979776"/>
        <c:crosses val="autoZero"/>
        <c:auto val="1"/>
        <c:lblAlgn val="ctr"/>
        <c:lblOffset val="100"/>
        <c:noMultiLvlLbl val="0"/>
      </c:catAx>
      <c:valAx>
        <c:axId val="75979776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n-US"/>
                  <a:t>I.C.I</a:t>
                </a:r>
              </a:p>
            </c:rich>
          </c:tx>
          <c:layout>
            <c:manualLayout>
              <c:xMode val="edge"/>
              <c:yMode val="edge"/>
              <c:x val="4.0899450348975436E-2"/>
              <c:y val="0.3904648905188221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75977856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Unemployment Rate of Norway</a:t>
            </a:r>
          </a:p>
        </c:rich>
      </c:tx>
      <c:overlay val="0"/>
    </c:title>
    <c:autoTitleDeleted val="0"/>
    <c:plotArea>
      <c:layout/>
      <c:lineChart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Unemployment Rate</c:v>
                </c:pt>
              </c:strCache>
            </c:strRef>
          </c:tx>
          <c:cat>
            <c:numRef>
              <c:f>Sheet1!$A$2:$A$12</c:f>
              <c:numCache>
                <c:formatCode>General</c:formatCode>
                <c:ptCount val="11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</c:numCache>
            </c:numRef>
          </c:cat>
          <c:val>
            <c:numRef>
              <c:f>Sheet1!$B$2:$B$12</c:f>
              <c:numCache>
                <c:formatCode>General</c:formatCode>
                <c:ptCount val="11"/>
                <c:pt idx="0">
                  <c:v>2.5</c:v>
                </c:pt>
                <c:pt idx="1">
                  <c:v>3.2</c:v>
                </c:pt>
                <c:pt idx="2">
                  <c:v>3.7</c:v>
                </c:pt>
                <c:pt idx="3">
                  <c:v>3.3</c:v>
                </c:pt>
                <c:pt idx="4">
                  <c:v>3.5</c:v>
                </c:pt>
                <c:pt idx="5">
                  <c:v>3.7</c:v>
                </c:pt>
                <c:pt idx="6">
                  <c:v>3.8</c:v>
                </c:pt>
                <c:pt idx="7">
                  <c:v>4</c:v>
                </c:pt>
                <c:pt idx="8">
                  <c:v>5.2</c:v>
                </c:pt>
                <c:pt idx="9">
                  <c:v>4.2</c:v>
                </c:pt>
                <c:pt idx="10">
                  <c:v>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3173888"/>
        <c:axId val="183175424"/>
      </c:lineChart>
      <c:catAx>
        <c:axId val="183173888"/>
        <c:scaling>
          <c:orientation val="minMax"/>
        </c:scaling>
        <c:delete val="0"/>
        <c:axPos val="b"/>
        <c:majorGridlines/>
        <c:minorGridlines/>
        <c:numFmt formatCode="General" sourceLinked="1"/>
        <c:majorTickMark val="none"/>
        <c:minorTickMark val="none"/>
        <c:tickLblPos val="nextTo"/>
        <c:crossAx val="183175424"/>
        <c:crosses val="autoZero"/>
        <c:auto val="1"/>
        <c:lblAlgn val="ctr"/>
        <c:lblOffset val="100"/>
        <c:noMultiLvlLbl val="0"/>
      </c:catAx>
      <c:valAx>
        <c:axId val="183175424"/>
        <c:scaling>
          <c:orientation val="minMax"/>
        </c:scaling>
        <c:delete val="0"/>
        <c:axPos val="l"/>
        <c:majorGridlines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Unemployment</a:t>
                </a:r>
                <a:r>
                  <a:rPr lang="en-US" baseline="0"/>
                  <a:t> Rate</a:t>
                </a:r>
                <a:endParaRPr lang="en-US"/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83173888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Vel16</b:Tag>
    <b:SourceType>Book</b:SourceType>
    <b:Guid>{DC1F92A5-DB99-42AC-A3D3-2EAC6A2CA76D}</b:Guid>
    <b:Title>The international marketing of travel and tourism: A strategic approach.</b:Title>
    <b:Year>2016</b:Year>
    <b:Publisher>Macmillan International Higher Education.</b:Publisher>
    <b:Author>
      <b:Author>
        <b:NameList>
          <b:Person>
            <b:Last>Vellas</b:Last>
          </b:Person>
        </b:NameList>
      </b:Author>
    </b:Author>
    <b:RefOrder>7</b:RefOrder>
  </b:Source>
  <b:Source>
    <b:Tag>Mäk11</b:Tag>
    <b:SourceType>Book</b:SourceType>
    <b:Guid>{1E0C677C-4C36-4A6C-B4FE-DF4578AED7FD}</b:Guid>
    <b:Title>Nordic young health: Possibilities and barriers for new healthy concepts in the fast food sector</b:Title>
    <b:Year>2011</b:Year>
    <b:City>Oslo, Norway</b:City>
    <b:Publisher>Nordic Innovatio</b:Publisher>
    <b:Author>
      <b:Author>
        <b:NameList>
          <b:Person>
            <b:Last>Mäkelä</b:Last>
          </b:Person>
          <b:Person>
            <b:Last>Lillebø</b:Last>
          </b:Person>
          <b:Person>
            <b:Last>Lammi</b:Last>
          </b:Person>
        </b:NameList>
      </b:Author>
    </b:Author>
    <b:RefOrder>5</b:RefOrder>
  </b:Source>
  <b:Source>
    <b:Tag>Hol17</b:Tag>
    <b:SourceType>JournalArticle</b:SourceType>
    <b:Guid>{417997F6-9159-4296-A1D4-FA11B793E201}</b:Guid>
    <b:Title>SME foreign market entry mode choice and foreign venture performance: The moderating effect of international experience and product adaptation63</b:Title>
    <b:Year>2017</b:Year>
    <b:JournalName>International Business Review, Vol.26, issue 2, PP. 250-2</b:JournalName>
    <b:Author>
      <b:Author>
        <b:NameList>
          <b:Person>
            <b:Last>Hollender</b:Last>
          </b:Person>
          <b:Person>
            <b:Last>Zapkau</b:Last>
          </b:Person>
          <b:Person>
            <b:Last>Schwens</b:Last>
          </b:Person>
        </b:NameList>
      </b:Author>
    </b:Author>
    <b:RefOrder>8</b:RefOrder>
  </b:Source>
  <b:Source>
    <b:Tag>Her15</b:Tag>
    <b:SourceType>JournalArticle</b:SourceType>
    <b:Guid>{1FB3963E-F00D-4B45-B823-24F83BFB2E2D}</b:Guid>
    <b:Title>The effect of the magnitude and direction of institutional distance on the choice of international entry modes. , Vol.50, issue1, PP.122-132.</b:Title>
    <b:JournalName>Journal of World Business</b:JournalName>
    <b:Year>2015</b:Year>
    <b:Author>
      <b:Author>
        <b:NameList>
          <b:Person>
            <b:Last>Hernández</b:Last>
          </b:Person>
          <b:Person>
            <b:Last>Nieto</b:Last>
          </b:Person>
        </b:NameList>
      </b:Author>
    </b:Author>
    <b:RefOrder>9</b:RefOrder>
  </b:Source>
  <b:Source>
    <b:Tag>Bae12</b:Tag>
    <b:SourceType>JournalArticle</b:SourceType>
    <b:Guid>{A5401A6B-2F8E-4944-AC6C-88D2B0C2F5B5}</b:Guid>
    <b:Title>Master franchising as foreign entry mode: Evidences from the Spanish franchise system,” , Vol. 2012, pp.1-8</b:Title>
    <b:JournalName>International Scholarly Research Notice Economics</b:JournalName>
    <b:Year>2012</b:Year>
    <b:Author>
      <b:Author>
        <b:NameList>
          <b:Person>
            <b:Last>Baena</b:Last>
          </b:Person>
        </b:NameList>
      </b:Author>
    </b:Author>
    <b:RefOrder>4</b:RefOrder>
  </b:Source>
  <b:Source>
    <b:Tag>Tol14</b:Tag>
    <b:SourceType>Report</b:SourceType>
    <b:Guid>{AA4A4BF2-84A2-4911-9814-F9B907C1D329}</b:Guid>
    <b:Title>Norwegian customs tariff, [PDF File]. :.</b:Title>
    <b:Year>2014</b:Year>
    <b:Author>
      <b:Author>
        <b:Corporate>Toll Customs</b:Corporate>
      </b:Author>
    </b:Author>
    <b:Publisher> Author</b:Publisher>
    <b:City>Oslo</b:City>
    <b:RefOrder>10</b:RefOrder>
  </b:Source>
  <b:Source>
    <b:Tag>Yeo15</b:Tag>
    <b:SourceType>Book</b:SourceType>
    <b:Guid>{64F42EF4-6C85-4B27-96A0-F8B1E14AB02A}</b:Guid>
    <b:Title>The future of food tourism: Foodies, experiences, exclusivity, visions and political capital,</b:Title>
    <b:Year>2015</b:Year>
    <b:City>Bristol, UK: Channel View Publications</b:City>
    <b:Author>
      <b:Author>
        <b:NameList>
          <b:Person>
            <b:Last>Yeoman</b:Last>
          </b:Person>
          <b:Person>
            <b:Last> McMahon-Beattie</b:Last>
          </b:Person>
          <b:Person>
            <b:Last>Fields</b:Last>
          </b:Person>
          <b:Person>
            <b:Last>Albrecht</b:Last>
          </b:Person>
          <b:Person>
            <b:Last>Meethan</b:Last>
          </b:Person>
        </b:NameList>
      </b:Author>
    </b:Author>
    <b:RefOrder>11</b:RefOrder>
  </b:Source>
  <b:Source>
    <b:Tag>Wor13</b:Tag>
    <b:SourceType>Book</b:SourceType>
    <b:Guid>{9ED28539-2617-4100-8279-C2744AC64682}</b:Guid>
    <b:Author>
      <b:Author>
        <b:Corporate>World Health Organization</b:Corporate>
      </b:Author>
    </b:Author>
    <b:Title>Evaluation of the Norwegian nutrition policy with a focus on the Action Plan on Nutrition 2007-2011. [PDF File]. </b:Title>
    <b:Year>2013</b:Year>
    <b:City>Copenhagen, Denmark: Author. </b:City>
    <b:RefOrder>12</b:RefOrder>
  </b:Source>
  <b:Source>
    <b:Tag>Bry17</b:Tag>
    <b:SourceType>JournalArticle</b:SourceType>
    <b:Guid>{1F7E0EE2-A415-457A-991F-1AFF7C3FD100}</b:Guid>
    <b:Title>How do dietary choices influence the energy-system cost of stabilizing the climate?”</b:Title>
    <b:Year>2017</b:Year>
    <b:JournalName>Energies, Vol. 2017, Issue 10, P. 182.</b:JournalName>
    <b:Author>
      <b:Author>
        <b:NameList>
          <b:Person>
            <b:Last>Bryngelsson</b:Last>
          </b:Person>
          <b:Person>
            <b:Last>Hedenus</b:Last>
          </b:Person>
          <b:Person>
            <b:Last>Johansson</b:Last>
          </b:Person>
          <b:Person>
            <b:Last>Azar</b:Last>
          </b:Person>
          <b:Person>
            <b:Last>Wirsenius</b:Last>
          </b:Person>
        </b:NameList>
      </b:Author>
    </b:Author>
    <b:RefOrder>13</b:RefOrder>
  </b:Source>
  <b:Source>
    <b:Tag>Aba16</b:Tag>
    <b:SourceType>JournalArticle</b:SourceType>
    <b:Guid>{BDBEBD06-5614-4AB0-95BC-8F2BE07CF00F}</b:Guid>
    <b:Title>Using food taxes and subsidies to achieve emission reduction targets in Norway,"</b:Title>
    <b:JournalName>Journal of Cleaner Production, Vol. 134, Part A, PP. 280-297.</b:JournalName>
    <b:Year>2016</b:Year>
    <b:Author>
      <b:Author>
        <b:NameList>
          <b:Person>
            <b:Last>Abadie</b:Last>
          </b:Person>
          <b:Person>
            <b:Last>Galarraga</b:Last>
          </b:Person>
          <b:Person>
            <b:Last>Milford</b:Last>
          </b:Person>
          <b:Person>
            <b:Last>Gustavsen</b:Last>
          </b:Person>
        </b:NameList>
      </b:Author>
    </b:Author>
    <b:RefOrder>14</b:RefOrder>
  </b:Source>
  <b:Source>
    <b:Tag>Joy19</b:Tag>
    <b:SourceType>ArticleInAPeriodical</b:SourceType>
    <b:Guid>{9E8C538B-0E04-4985-902A-A247E593EAC9}</b:Guid>
    <b:Title>The kingdom of Norway,”</b:Title>
    <b:Year>2019</b:Year>
    <b:PeriodicalTitle>The Encyclopedia Britannica</b:PeriodicalTitle>
    <b:Month>February</b:Month>
    <b:Day>22</b:Day>
    <b:Author>
      <b:Author>
        <b:NameList>
          <b:Person>
            <b:Last>Joys</b:Last>
          </b:Person>
          <b:Person>
            <b:Last>Enander</b:Last>
          </b:Person>
          <b:Person>
            <b:Last>Christensen</b:Last>
          </b:Person>
          <b:Person>
            <b:Last>Sandvik</b:Last>
          </b:Person>
          <b:Person>
            <b:Last>Weibull</b:Last>
          </b:Person>
        </b:NameList>
      </b:Author>
    </b:Author>
    <b:RefOrder>6</b:RefOrder>
  </b:Source>
  <b:Source>
    <b:Tag>Foc19</b:Tag>
    <b:SourceType>ArticleInAPeriodical</b:SourceType>
    <b:Guid>{6DDAAB46-DCB6-4FA0-881A-74248A67CC41}</b:Guid>
    <b:Title>Norway economic outlook,” AUTHOR</b:Title>
    <b:Year>2019</b:Year>
    <b:Author>
      <b:Author>
        <b:Corporate>Focus-Economics</b:Corporate>
      </b:Author>
    </b:Author>
    <b:Month>February</b:Month>
    <b:Day>26</b:Day>
    <b:RefOrder>1</b:RefOrder>
  </b:Source>
  <b:Source>
    <b:Tag>Tar18</b:Tag>
    <b:SourceType>JournalArticle</b:SourceType>
    <b:Guid>{ACAAD75D-C3DD-4FCC-9C86-630F3624165D}</b:Guid>
    <b:Title>The impact of public debt on economic growth in the Israeli economy,</b:Title>
    <b:Year>2018</b:Year>
    <b:Pages>254-264</b:Pages>
    <b:JournalName>Journal of Israel Affair</b:JournalName>
    <b:Author>
      <b:Author>
        <b:NameList>
          <b:Person>
            <b:Last>Tar</b:Last>
          </b:Person>
        </b:NameList>
      </b:Author>
    </b:Author>
    <b:RefOrder>15</b:RefOrder>
  </b:Source>
  <b:Source>
    <b:Tag>Joh15</b:Tag>
    <b:SourceType>Book</b:SourceType>
    <b:Guid>{5450EDD1-F76A-481B-808C-616C46E64A30}</b:Guid>
    <b:Title>2015 Investment climate survey of Norway</b:Title>
    <b:Year>2015</b:Year>
    <b:City>Oslo, Norway</b:City>
    <b:Publisher>Bureau of Economic and Business Affairs</b:Publisher>
    <b:Author>
      <b:Author>
        <b:NameList>
          <b:Person>
            <b:Last>Johannsson</b:Last>
          </b:Person>
        </b:NameList>
      </b:Author>
    </b:Author>
    <b:RefOrder>2</b:RefOrder>
  </b:Source>
  <b:Source>
    <b:Tag>Sol18</b:Tag>
    <b:SourceType>ArticleInAPeriodical</b:SourceType>
    <b:Guid>{29847C54-DB7C-4ABC-9506-48B8BC18639A}</b:Guid>
    <b:Title>Norway implements new rules controlling foreign ownership,”</b:Title>
    <b:Year>2018</b:Year>
    <b:PeriodicalTitle>The Global Compliance News,</b:PeriodicalTitle>
    <b:Month>February</b:Month>
    <b:Day>23</b:Day>
    <b:Author>
      <b:Author>
        <b:NameList>
          <b:Person>
            <b:Last>Solberg</b:Last>
          </b:Person>
        </b:NameList>
      </b:Author>
    </b:Author>
    <b:RefOrder>16</b:RefOrder>
  </b:Source>
  <b:Source>
    <b:Tag>War12</b:Tag>
    <b:SourceType>JournalArticle</b:SourceType>
    <b:Guid>{BE11C804-6026-4BCE-A585-D4637A553C3C}</b:Guid>
    <b:Title>Culture matters: Norwegian cultural identity within a Scandinavian context,”</b:Title>
    <b:JournalName>SAGE Open Journal</b:JournalName>
    <b:Year>2012</b:Year>
    <b:Author>
      <b:Author>
        <b:NameList>
          <b:Person>
            <b:Last>Warner-Søderholm</b:Last>
          </b:Person>
        </b:NameList>
      </b:Author>
    </b:Author>
    <b:RefOrder>3</b:RefOrder>
  </b:Source>
</b:Sources>
</file>

<file path=customXml/itemProps1.xml><?xml version="1.0" encoding="utf-8"?>
<ds:datastoreItem xmlns:ds="http://schemas.openxmlformats.org/officeDocument/2006/customXml" ds:itemID="{1E80E4FB-750A-4AD0-8267-57B41FD20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8347</Words>
  <Characters>47579</Characters>
  <Application>Microsoft Office Word</Application>
  <DocSecurity>0</DocSecurity>
  <Lines>396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55815</CharactersWithSpaces>
  <SharedDoc>false</SharedDoc>
  <HLinks>
    <vt:vector size="72" baseType="variant">
      <vt:variant>
        <vt:i4>1245276</vt:i4>
      </vt:variant>
      <vt:variant>
        <vt:i4>54</vt:i4>
      </vt:variant>
      <vt:variant>
        <vt:i4>0</vt:i4>
      </vt:variant>
      <vt:variant>
        <vt:i4>5</vt:i4>
      </vt:variant>
      <vt:variant>
        <vt:lpwstr>http://www.businessinsider.com/chick-fil-a-will-open-in-toronto-in-first-global-expansion-2018-7?IR=T</vt:lpwstr>
      </vt:variant>
      <vt:variant>
        <vt:lpwstr/>
      </vt:variant>
      <vt:variant>
        <vt:i4>5832719</vt:i4>
      </vt:variant>
      <vt:variant>
        <vt:i4>51</vt:i4>
      </vt:variant>
      <vt:variant>
        <vt:i4>0</vt:i4>
      </vt:variant>
      <vt:variant>
        <vt:i4>5</vt:i4>
      </vt:variant>
      <vt:variant>
        <vt:lpwstr>http://www.euro.who.int/__.../Evaluation-of-the-Norwegian-nutrition-policy-with-a-  focus-o...</vt:lpwstr>
      </vt:variant>
      <vt:variant>
        <vt:lpwstr/>
      </vt:variant>
      <vt:variant>
        <vt:i4>5767179</vt:i4>
      </vt:variant>
      <vt:variant>
        <vt:i4>48</vt:i4>
      </vt:variant>
      <vt:variant>
        <vt:i4>0</vt:i4>
      </vt:variant>
      <vt:variant>
        <vt:i4>5</vt:i4>
      </vt:variant>
      <vt:variant>
        <vt:lpwstr>http://www.chick-fil-a.com/About/History</vt:lpwstr>
      </vt:variant>
      <vt:variant>
        <vt:lpwstr/>
      </vt:variant>
      <vt:variant>
        <vt:i4>2293864</vt:i4>
      </vt:variant>
      <vt:variant>
        <vt:i4>45</vt:i4>
      </vt:variant>
      <vt:variant>
        <vt:i4>0</vt:i4>
      </vt:variant>
      <vt:variant>
        <vt:i4>5</vt:i4>
      </vt:variant>
      <vt:variant>
        <vt:lpwstr>https://siccode.com/en/business/chick-fil-a-1635-henrico-23233</vt:lpwstr>
      </vt:variant>
      <vt:variant>
        <vt:lpwstr/>
      </vt:variant>
      <vt:variant>
        <vt:i4>6488119</vt:i4>
      </vt:variant>
      <vt:variant>
        <vt:i4>42</vt:i4>
      </vt:variant>
      <vt:variant>
        <vt:i4>0</vt:i4>
      </vt:variant>
      <vt:variant>
        <vt:i4>5</vt:i4>
      </vt:variant>
      <vt:variant>
        <vt:lpwstr>http://www.britannica.com/place/Norway</vt:lpwstr>
      </vt:variant>
      <vt:variant>
        <vt:lpwstr/>
      </vt:variant>
      <vt:variant>
        <vt:i4>2752610</vt:i4>
      </vt:variant>
      <vt:variant>
        <vt:i4>39</vt:i4>
      </vt:variant>
      <vt:variant>
        <vt:i4>0</vt:i4>
      </vt:variant>
      <vt:variant>
        <vt:i4>5</vt:i4>
      </vt:variant>
      <vt:variant>
        <vt:lpwstr>https://www.britannica.com/contributor/Jorgen-Weibull/4291</vt:lpwstr>
      </vt:variant>
      <vt:variant>
        <vt:lpwstr/>
      </vt:variant>
      <vt:variant>
        <vt:i4>2424867</vt:i4>
      </vt:variant>
      <vt:variant>
        <vt:i4>36</vt:i4>
      </vt:variant>
      <vt:variant>
        <vt:i4>0</vt:i4>
      </vt:variant>
      <vt:variant>
        <vt:i4>5</vt:i4>
      </vt:variant>
      <vt:variant>
        <vt:lpwstr>https://www.britannica.com/contributor/Gudmund-Sandvik/2585</vt:lpwstr>
      </vt:variant>
      <vt:variant>
        <vt:lpwstr/>
      </vt:variant>
      <vt:variant>
        <vt:i4>2097190</vt:i4>
      </vt:variant>
      <vt:variant>
        <vt:i4>33</vt:i4>
      </vt:variant>
      <vt:variant>
        <vt:i4>0</vt:i4>
      </vt:variant>
      <vt:variant>
        <vt:i4>5</vt:i4>
      </vt:variant>
      <vt:variant>
        <vt:lpwstr>https://www.britannica.com/contributor/Jan-Christensen/556</vt:lpwstr>
      </vt:variant>
      <vt:variant>
        <vt:lpwstr/>
      </vt:variant>
      <vt:variant>
        <vt:i4>88</vt:i4>
      </vt:variant>
      <vt:variant>
        <vt:i4>30</vt:i4>
      </vt:variant>
      <vt:variant>
        <vt:i4>0</vt:i4>
      </vt:variant>
      <vt:variant>
        <vt:i4>5</vt:i4>
      </vt:variant>
      <vt:variant>
        <vt:lpwstr>https://www.britannica.com/contributor/Henrik-Enander/857</vt:lpwstr>
      </vt:variant>
      <vt:variant>
        <vt:lpwstr/>
      </vt:variant>
      <vt:variant>
        <vt:i4>1048641</vt:i4>
      </vt:variant>
      <vt:variant>
        <vt:i4>27</vt:i4>
      </vt:variant>
      <vt:variant>
        <vt:i4>0</vt:i4>
      </vt:variant>
      <vt:variant>
        <vt:i4>5</vt:i4>
      </vt:variant>
      <vt:variant>
        <vt:lpwstr>https://www.britannica.com/contributor/Charles-Joys/1509</vt:lpwstr>
      </vt:variant>
      <vt:variant>
        <vt:lpwstr/>
      </vt:variant>
      <vt:variant>
        <vt:i4>5505109</vt:i4>
      </vt:variant>
      <vt:variant>
        <vt:i4>24</vt:i4>
      </vt:variant>
      <vt:variant>
        <vt:i4>0</vt:i4>
      </vt:variant>
      <vt:variant>
        <vt:i4>5</vt:i4>
      </vt:variant>
      <vt:variant>
        <vt:lpwstr>http://www.data.worldbank.org/country/norway</vt:lpwstr>
      </vt:variant>
      <vt:variant>
        <vt:lpwstr/>
      </vt:variant>
      <vt:variant>
        <vt:i4>5898243</vt:i4>
      </vt:variant>
      <vt:variant>
        <vt:i4>21</vt:i4>
      </vt:variant>
      <vt:variant>
        <vt:i4>0</vt:i4>
      </vt:variant>
      <vt:variant>
        <vt:i4>5</vt:i4>
      </vt:variant>
      <vt:variant>
        <vt:lpwstr>https://www.google.com/url?sa=t&amp;rct=j&amp;q=&amp;esrc=s&amp;source=web&amp;cd=8&amp;cad=rja&amp;uact=8&amp;ved=2ahUKEwjNjN73m97gAhUM0xoKHVDNDmUQFjAHegQIABAC&amp;url=http%3A%2F%2Fsfs.gov.ua%2Fdata%2Ffiles%2F21143.pdf&amp;usg=AOvVaw2pELk1LoXPc6crUkOBRIEN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2019-03-02T08:54:00Z</dcterms:created>
  <dcterms:modified xsi:type="dcterms:W3CDTF">2019-04-05T21:15:00Z</dcterms:modified>
</cp:coreProperties>
</file>